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6A1472D" w14:paraId="239D2CD8" wp14:textId="4F475717">
      <w:pPr>
        <w:spacing w:line="360" w:lineRule="auto"/>
        <w:rPr>
          <w:rFonts w:ascii="Arial" w:hAnsi="Arial" w:eastAsia="Arial" w:cs="Arial"/>
          <w:b w:val="1"/>
          <w:bCs w:val="1"/>
          <w:noProof w:val="0"/>
          <w:color w:val="FF0000"/>
          <w:sz w:val="28"/>
          <w:szCs w:val="28"/>
          <w:lang w:val="hr-HR"/>
        </w:rPr>
      </w:pPr>
      <w:r w:rsidRPr="56A1472D" w:rsidR="56A1472D">
        <w:rPr>
          <w:rFonts w:ascii="Arial" w:hAnsi="Arial" w:eastAsia="Arial" w:cs="Arial"/>
          <w:b w:val="1"/>
          <w:bCs w:val="1"/>
          <w:noProof w:val="0"/>
          <w:color w:val="FF0000"/>
          <w:sz w:val="28"/>
          <w:szCs w:val="28"/>
          <w:lang w:val="hr-HR"/>
        </w:rPr>
        <w:t>8A POVIJEST – SVIJET NAKON DRUGOG SVJETSKOG RATA</w:t>
      </w:r>
    </w:p>
    <w:p xmlns:wp14="http://schemas.microsoft.com/office/word/2010/wordml" w:rsidP="56A1472D" w14:paraId="685F1A47" wp14:textId="4306F180">
      <w:pPr>
        <w:spacing w:line="360" w:lineRule="auto"/>
        <w:rPr>
          <w:rFonts w:ascii="Arial" w:hAnsi="Arial" w:eastAsia="Arial" w:cs="Arial"/>
          <w:b w:val="1"/>
          <w:bCs w:val="1"/>
          <w:noProof w:val="0"/>
          <w:color w:val="FF0000"/>
          <w:sz w:val="28"/>
          <w:szCs w:val="28"/>
          <w:lang w:val="hr-HR"/>
        </w:rPr>
      </w:pPr>
      <w:r w:rsidRPr="56A1472D" w:rsidR="56A1472D">
        <w:rPr>
          <w:rFonts w:ascii="Arial" w:hAnsi="Arial" w:eastAsia="Arial" w:cs="Arial"/>
          <w:b w:val="1"/>
          <w:bCs w:val="1"/>
          <w:noProof w:val="0"/>
          <w:color w:val="FF0000"/>
          <w:sz w:val="28"/>
          <w:szCs w:val="28"/>
          <w:lang w:val="hr-HR"/>
        </w:rPr>
        <w:t xml:space="preserve">Borna i Danijel, pogledajte </w:t>
      </w:r>
      <w:proofErr w:type="spellStart"/>
      <w:r w:rsidRPr="56A1472D" w:rsidR="56A1472D">
        <w:rPr>
          <w:rFonts w:ascii="Arial" w:hAnsi="Arial" w:eastAsia="Arial" w:cs="Arial"/>
          <w:b w:val="1"/>
          <w:bCs w:val="1"/>
          <w:noProof w:val="0"/>
          <w:color w:val="FF0000"/>
          <w:sz w:val="28"/>
          <w:szCs w:val="28"/>
          <w:lang w:val="hr-HR"/>
        </w:rPr>
        <w:t>prezentaciju.U</w:t>
      </w:r>
      <w:proofErr w:type="spellEnd"/>
      <w:r w:rsidRPr="56A1472D" w:rsidR="56A1472D">
        <w:rPr>
          <w:rFonts w:ascii="Arial" w:hAnsi="Arial" w:eastAsia="Arial" w:cs="Arial"/>
          <w:b w:val="1"/>
          <w:bCs w:val="1"/>
          <w:noProof w:val="0"/>
          <w:color w:val="FF0000"/>
          <w:sz w:val="28"/>
          <w:szCs w:val="28"/>
          <w:lang w:val="hr-HR"/>
        </w:rPr>
        <w:t xml:space="preserve"> prezentaciji ćemo naučiti slijedeće : </w:t>
      </w:r>
    </w:p>
    <w:p xmlns:wp14="http://schemas.microsoft.com/office/word/2010/wordml" w:rsidP="56A1472D" w14:paraId="2C46F9F7" wp14:textId="3C60BB5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eastAsia="Arial" w:cs="Arial" w:asciiTheme="minorAscii" w:hAnsiTheme="minorAscii" w:eastAsiaTheme="minorAscii" w:cstheme="minorAscii"/>
          <w:sz w:val="28"/>
          <w:szCs w:val="28"/>
        </w:rPr>
      </w:pPr>
      <w:r w:rsidRPr="56A1472D" w:rsidR="56A1472D">
        <w:rPr>
          <w:rFonts w:ascii="Arial" w:hAnsi="Arial" w:eastAsia="Arial" w:cs="Arial"/>
          <w:noProof w:val="0"/>
          <w:sz w:val="28"/>
          <w:szCs w:val="28"/>
          <w:lang w:val="hr-HR"/>
        </w:rPr>
        <w:t xml:space="preserve">teritorijalnim promjenama u Europi uspoređujući </w:t>
      </w:r>
    </w:p>
    <w:p xmlns:wp14="http://schemas.microsoft.com/office/word/2010/wordml" w:rsidP="56A1472D" w14:paraId="13FE102F" wp14:textId="7ED6049D">
      <w:pPr>
        <w:spacing w:line="360" w:lineRule="auto"/>
      </w:pPr>
      <w:r w:rsidRPr="56A1472D" w:rsidR="56A1472D">
        <w:rPr>
          <w:rFonts w:ascii="Arial" w:hAnsi="Arial" w:eastAsia="Arial" w:cs="Arial"/>
          <w:noProof w:val="0"/>
          <w:sz w:val="28"/>
          <w:szCs w:val="28"/>
          <w:lang w:val="hr-HR"/>
        </w:rPr>
        <w:t xml:space="preserve">    granice nakon Prvoga i nakon Drugoga svjetskog rata</w:t>
      </w:r>
    </w:p>
    <w:p xmlns:wp14="http://schemas.microsoft.com/office/word/2010/wordml" w:rsidP="56A1472D" w14:paraId="2843C902" wp14:textId="2698FF2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eastAsia="Arial" w:cs="Arial" w:asciiTheme="minorAscii" w:hAnsiTheme="minorAscii" w:eastAsiaTheme="minorAscii" w:cstheme="minorAscii"/>
          <w:sz w:val="28"/>
          <w:szCs w:val="28"/>
        </w:rPr>
      </w:pPr>
      <w:r w:rsidRPr="56A1472D" w:rsidR="56A1472D">
        <w:rPr>
          <w:rFonts w:ascii="Arial" w:hAnsi="Arial" w:eastAsia="Arial" w:cs="Arial"/>
          <w:noProof w:val="0"/>
          <w:sz w:val="28"/>
          <w:szCs w:val="28"/>
          <w:lang w:val="hr-HR"/>
        </w:rPr>
        <w:t xml:space="preserve">  razlozima promjena  granica SSSR-a </w:t>
      </w:r>
    </w:p>
    <w:p xmlns:wp14="http://schemas.microsoft.com/office/word/2010/wordml" w:rsidP="56A1472D" w14:paraId="313E7638" wp14:textId="52726928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56A1472D" w:rsidR="56A1472D">
        <w:rPr>
          <w:rFonts w:ascii="Arial" w:hAnsi="Arial" w:eastAsia="Arial" w:cs="Arial"/>
          <w:noProof w:val="0"/>
          <w:sz w:val="28"/>
          <w:szCs w:val="28"/>
          <w:lang w:val="hr-HR"/>
        </w:rPr>
        <w:t xml:space="preserve"> podjeli njemačkog teritorija </w:t>
      </w:r>
    </w:p>
    <w:p xmlns:wp14="http://schemas.microsoft.com/office/word/2010/wordml" w:rsidP="56A1472D" w14:paraId="41617044" wp14:textId="0AA7BEA9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56A1472D" w:rsidR="56A1472D">
        <w:rPr>
          <w:rFonts w:ascii="Arial" w:hAnsi="Arial" w:eastAsia="Arial" w:cs="Arial"/>
          <w:noProof w:val="0"/>
          <w:sz w:val="28"/>
          <w:szCs w:val="28"/>
          <w:lang w:val="hr-HR"/>
        </w:rPr>
        <w:t xml:space="preserve">važnosti suđenja ratnim zločincima </w:t>
      </w:r>
    </w:p>
    <w:p xmlns:wp14="http://schemas.microsoft.com/office/word/2010/wordml" w:rsidP="56A1472D" w14:paraId="4B2EA90B" wp14:textId="3456384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56A1472D" w:rsidR="56A1472D">
        <w:rPr>
          <w:rFonts w:ascii="Arial" w:hAnsi="Arial" w:eastAsia="Arial" w:cs="Arial"/>
          <w:noProof w:val="0"/>
          <w:sz w:val="28"/>
          <w:szCs w:val="28"/>
          <w:lang w:val="hr-HR"/>
        </w:rPr>
        <w:t xml:space="preserve"> značenju Opće deklaracije o pravima čovjeka</w:t>
      </w:r>
      <w:r w:rsidRPr="56A1472D" w:rsidR="56A1472D">
        <w:rPr>
          <w:rFonts w:ascii="Arial" w:hAnsi="Arial" w:eastAsia="Arial" w:cs="Arial"/>
          <w:b w:val="1"/>
          <w:bCs w:val="1"/>
          <w:noProof w:val="0"/>
          <w:color w:val="FF0000"/>
          <w:sz w:val="28"/>
          <w:szCs w:val="28"/>
          <w:lang w:val="hr-HR"/>
        </w:rPr>
        <w:t xml:space="preserve"> </w:t>
      </w:r>
    </w:p>
    <w:p xmlns:wp14="http://schemas.microsoft.com/office/word/2010/wordml" w:rsidP="56A1472D" w14:paraId="517F2AF6" wp14:textId="6F237034">
      <w:pPr>
        <w:spacing w:line="360" w:lineRule="auto"/>
        <w:rPr>
          <w:rFonts w:ascii="Arial" w:hAnsi="Arial" w:eastAsia="Arial" w:cs="Arial"/>
          <w:b w:val="1"/>
          <w:bCs w:val="1"/>
          <w:noProof w:val="0"/>
          <w:color w:val="FF0000"/>
          <w:sz w:val="28"/>
          <w:szCs w:val="28"/>
          <w:lang w:val="hr-HR"/>
        </w:rPr>
      </w:pPr>
      <w:r w:rsidRPr="56A1472D" w:rsidR="56A1472D">
        <w:rPr>
          <w:rFonts w:ascii="Arial" w:hAnsi="Arial" w:eastAsia="Arial" w:cs="Arial"/>
          <w:b w:val="1"/>
          <w:bCs w:val="1"/>
          <w:noProof w:val="0"/>
          <w:color w:val="FF0000"/>
          <w:sz w:val="28"/>
          <w:szCs w:val="28"/>
          <w:lang w:val="hr-HR"/>
        </w:rPr>
        <w:t>Danijel ti trebaš prepisati plan ploče u bilježnicu, a Borna ti zamoli nekoga od ukućana da ti  pročita ovaj tekst i pokušaj upamtiti važnije stvari. Ovo Vam je zadatak za ovaj tjedan a slijedeći tjedan  ćemo kroz kratak kviz ponoviti, a i nazvati ću Vas jedan dan pa ćemo zajedno malo utvrditi znanje i ponoviti.</w:t>
      </w:r>
    </w:p>
    <w:p xmlns:wp14="http://schemas.microsoft.com/office/word/2010/wordml" w:rsidP="56A1472D" w14:paraId="235DDC5F" wp14:textId="4A8417B7">
      <w:pPr>
        <w:pStyle w:val="Normal"/>
        <w:spacing w:line="360" w:lineRule="auto"/>
        <w:rPr>
          <w:rFonts w:ascii="Arial" w:hAnsi="Arial" w:eastAsia="Arial" w:cs="Arial"/>
          <w:b w:val="1"/>
          <w:bCs w:val="1"/>
          <w:noProof w:val="0"/>
          <w:color w:val="FF0000"/>
          <w:sz w:val="28"/>
          <w:szCs w:val="28"/>
          <w:lang w:val="hr-HR"/>
        </w:rPr>
      </w:pPr>
      <w:r w:rsidRPr="56A1472D" w:rsidR="56A1472D">
        <w:rPr>
          <w:rFonts w:ascii="Arial" w:hAnsi="Arial" w:eastAsia="Arial" w:cs="Arial"/>
          <w:b w:val="1"/>
          <w:bCs w:val="1"/>
          <w:noProof w:val="0"/>
          <w:color w:val="FF0000"/>
          <w:sz w:val="28"/>
          <w:szCs w:val="28"/>
          <w:lang w:val="hr-HR"/>
        </w:rPr>
        <w:t xml:space="preserve">PLAN PLOČE : </w:t>
      </w:r>
    </w:p>
    <w:p xmlns:wp14="http://schemas.microsoft.com/office/word/2010/wordml" w:rsidP="56A1472D" w14:paraId="58A223CD" wp14:textId="5A93271C">
      <w:pPr>
        <w:spacing w:line="360" w:lineRule="auto"/>
      </w:pPr>
      <w:r w:rsidRPr="56A1472D" w:rsidR="56A1472D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-HR"/>
        </w:rPr>
        <w:t>SVIJET NAKON DRUGOG SVJETSKOG RATA</w:t>
      </w:r>
    </w:p>
    <w:p xmlns:wp14="http://schemas.microsoft.com/office/word/2010/wordml" w:rsidP="5885413E" w14:paraId="725CBF60" wp14:textId="4F7A9ACF">
      <w:pPr>
        <w:pStyle w:val="ListParagraph"/>
        <w:numPr>
          <w:ilvl w:val="0"/>
          <w:numId w:val="1"/>
        </w:numPr>
        <w:spacing w:line="480" w:lineRule="auto"/>
        <w:jc w:val="left"/>
        <w:rPr>
          <w:rFonts w:ascii="Arial" w:hAnsi="Arial" w:eastAsia="Arial" w:cs="Arial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hr-HR"/>
        </w:rPr>
      </w:pPr>
      <w:r w:rsidRPr="5885413E" w:rsidR="5885413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-HR"/>
        </w:rPr>
        <w:t xml:space="preserve">Ujedinjeni narodi, svjetska mirotvorna organizacija </w:t>
      </w:r>
      <w:r w:rsidRPr="5885413E" w:rsidR="5885413E">
        <w:rPr>
          <w:rFonts w:ascii="Arial" w:hAnsi="Arial" w:eastAsia="Arial" w:cs="Arial"/>
          <w:noProof w:val="0"/>
          <w:sz w:val="28"/>
          <w:szCs w:val="28"/>
          <w:lang w:val="hr-HR"/>
        </w:rPr>
        <w:t xml:space="preserve">osnovana je u lipnju 1945., sjedište: </w:t>
      </w:r>
      <w:r w:rsidRPr="5885413E" w:rsidR="5885413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-HR"/>
        </w:rPr>
        <w:t>New York</w:t>
      </w:r>
      <w:r w:rsidRPr="5885413E" w:rsidR="5885413E">
        <w:rPr>
          <w:rFonts w:ascii="Arial" w:hAnsi="Arial" w:eastAsia="Arial" w:cs="Arial"/>
          <w:noProof w:val="0"/>
          <w:sz w:val="28"/>
          <w:szCs w:val="28"/>
          <w:lang w:val="hr-HR"/>
        </w:rPr>
        <w:t xml:space="preserve"> </w:t>
      </w:r>
    </w:p>
    <w:p xmlns:wp14="http://schemas.microsoft.com/office/word/2010/wordml" w:rsidP="5885413E" w14:paraId="4A198173" wp14:textId="58D6AC60">
      <w:pPr>
        <w:pStyle w:val="ListParagraph"/>
        <w:numPr>
          <w:ilvl w:val="0"/>
          <w:numId w:val="1"/>
        </w:numPr>
        <w:spacing w:line="480" w:lineRule="auto"/>
        <w:jc w:val="left"/>
        <w:rPr>
          <w:rFonts w:ascii="Arial" w:hAnsi="Arial" w:eastAsia="Arial" w:cs="Arial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hr-HR"/>
        </w:rPr>
      </w:pPr>
      <w:r w:rsidRPr="5885413E" w:rsidR="5885413E">
        <w:rPr>
          <w:rFonts w:ascii="Arial" w:hAnsi="Arial" w:eastAsia="Arial" w:cs="Arial"/>
          <w:noProof w:val="0"/>
          <w:sz w:val="28"/>
          <w:szCs w:val="28"/>
          <w:lang w:val="hr-HR"/>
        </w:rPr>
        <w:t xml:space="preserve">osobama koje su optužene za zločine u Drugom svjetskom ratu sudilo se u </w:t>
      </w:r>
      <w:r w:rsidRPr="5885413E" w:rsidR="5885413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-HR"/>
        </w:rPr>
        <w:t>Nürnbergu</w:t>
      </w:r>
    </w:p>
    <w:p xmlns:wp14="http://schemas.microsoft.com/office/word/2010/wordml" w:rsidP="5885413E" w14:paraId="3564C0BC" wp14:textId="45A752AE">
      <w:pPr>
        <w:pStyle w:val="ListParagraph"/>
        <w:numPr>
          <w:ilvl w:val="0"/>
          <w:numId w:val="1"/>
        </w:numPr>
        <w:spacing w:line="480" w:lineRule="auto"/>
        <w:jc w:val="left"/>
        <w:rPr>
          <w:b w:val="1"/>
          <w:bCs w:val="1"/>
          <w:sz w:val="28"/>
          <w:szCs w:val="28"/>
        </w:rPr>
      </w:pPr>
      <w:r w:rsidRPr="5885413E" w:rsidR="5885413E">
        <w:rPr>
          <w:rFonts w:ascii="Arial" w:hAnsi="Arial" w:eastAsia="Arial" w:cs="Arial"/>
          <w:noProof w:val="0"/>
          <w:sz w:val="28"/>
          <w:szCs w:val="28"/>
          <w:lang w:val="hr-HR"/>
        </w:rPr>
        <w:t>Njemačka je podijeljena na 4 okupacijske zone:</w:t>
      </w:r>
      <w:r w:rsidRPr="5885413E" w:rsidR="5885413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-HR"/>
        </w:rPr>
        <w:t xml:space="preserve"> američku, britansku, francusku, sovjetsku</w:t>
      </w:r>
    </w:p>
    <w:p xmlns:wp14="http://schemas.microsoft.com/office/word/2010/wordml" w:rsidP="5885413E" w14:paraId="1275A9BA" wp14:textId="558F0257">
      <w:pPr>
        <w:pStyle w:val="ListParagraph"/>
        <w:numPr>
          <w:ilvl w:val="0"/>
          <w:numId w:val="1"/>
        </w:numPr>
        <w:spacing w:line="480" w:lineRule="auto"/>
        <w:jc w:val="left"/>
        <w:rPr>
          <w:rFonts w:ascii="Arial" w:hAnsi="Arial" w:eastAsia="Arial" w:cs="Arial" w:asciiTheme="minorAscii" w:hAnsiTheme="minorAscii" w:eastAsiaTheme="minorAscii" w:cstheme="minorAscii"/>
          <w:sz w:val="28"/>
          <w:szCs w:val="28"/>
        </w:rPr>
      </w:pPr>
      <w:r w:rsidRPr="5885413E" w:rsidR="5885413E">
        <w:rPr>
          <w:rFonts w:ascii="Arial" w:hAnsi="Arial" w:eastAsia="Arial" w:cs="Arial"/>
          <w:noProof w:val="0"/>
          <w:sz w:val="28"/>
          <w:szCs w:val="28"/>
          <w:lang w:val="hr-HR"/>
        </w:rPr>
        <w:t xml:space="preserve"> </w:t>
      </w:r>
      <w:r w:rsidRPr="5885413E" w:rsidR="5885413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-HR"/>
        </w:rPr>
        <w:t>1949. nastaje Savezna Republika Njemačka</w:t>
      </w:r>
      <w:r w:rsidRPr="5885413E" w:rsidR="5885413E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-HR"/>
        </w:rPr>
        <w:t xml:space="preserve"> ( čine ju </w:t>
      </w:r>
      <w:r w:rsidRPr="5885413E" w:rsidR="5885413E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-HR"/>
        </w:rPr>
        <w:t>američka, britanska</w:t>
      </w:r>
      <w:r w:rsidRPr="5885413E" w:rsidR="5885413E">
        <w:rPr>
          <w:rFonts w:ascii="Arial" w:hAnsi="Arial" w:eastAsia="Arial" w:cs="Arial"/>
          <w:b w:val="0"/>
          <w:bCs w:val="0"/>
          <w:noProof w:val="0"/>
          <w:sz w:val="28"/>
          <w:szCs w:val="28"/>
          <w:lang w:val="hr-HR"/>
        </w:rPr>
        <w:t xml:space="preserve"> i francuska okupacijska zona) </w:t>
      </w:r>
    </w:p>
    <w:p xmlns:wp14="http://schemas.microsoft.com/office/word/2010/wordml" w:rsidP="5885413E" w14:paraId="32446C55" wp14:textId="259C571C">
      <w:pPr>
        <w:pStyle w:val="ListParagraph"/>
        <w:numPr>
          <w:ilvl w:val="0"/>
          <w:numId w:val="1"/>
        </w:numPr>
        <w:spacing w:line="480" w:lineRule="auto"/>
        <w:jc w:val="left"/>
        <w:rPr>
          <w:sz w:val="28"/>
          <w:szCs w:val="28"/>
        </w:rPr>
      </w:pPr>
      <w:r w:rsidRPr="5885413E" w:rsidR="5885413E">
        <w:rPr>
          <w:rFonts w:ascii="Arial" w:hAnsi="Arial" w:eastAsia="Arial" w:cs="Arial"/>
          <w:noProof w:val="0"/>
          <w:sz w:val="28"/>
          <w:szCs w:val="28"/>
          <w:lang w:val="hr-HR"/>
        </w:rPr>
        <w:t xml:space="preserve"> </w:t>
      </w:r>
      <w:r w:rsidRPr="5885413E" w:rsidR="5885413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-HR"/>
        </w:rPr>
        <w:t>1950</w:t>
      </w:r>
      <w:r w:rsidRPr="5885413E" w:rsidR="5885413E">
        <w:rPr>
          <w:rFonts w:ascii="Arial" w:hAnsi="Arial" w:eastAsia="Arial" w:cs="Arial"/>
          <w:noProof w:val="0"/>
          <w:sz w:val="28"/>
          <w:szCs w:val="28"/>
          <w:lang w:val="hr-HR"/>
        </w:rPr>
        <w:t xml:space="preserve">. od sovjetske okupacijske zone nastaje </w:t>
      </w:r>
      <w:r w:rsidRPr="5885413E" w:rsidR="5885413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-HR"/>
        </w:rPr>
        <w:t>Njemačka Demokratska Republika</w:t>
      </w:r>
    </w:p>
    <w:p xmlns:wp14="http://schemas.microsoft.com/office/word/2010/wordml" w:rsidP="5885413E" w14:paraId="141B91E8" wp14:textId="329F0B9E">
      <w:pPr>
        <w:pStyle w:val="ListParagraph"/>
        <w:numPr>
          <w:ilvl w:val="0"/>
          <w:numId w:val="1"/>
        </w:numPr>
        <w:spacing w:line="480" w:lineRule="auto"/>
        <w:jc w:val="left"/>
        <w:rPr>
          <w:rFonts w:ascii="Arial" w:hAnsi="Arial" w:eastAsia="Arial" w:cs="Arial" w:asciiTheme="minorAscii" w:hAnsiTheme="minorAscii" w:eastAsiaTheme="minorAscii" w:cstheme="minorAscii"/>
          <w:noProof w:val="0"/>
          <w:sz w:val="28"/>
          <w:szCs w:val="28"/>
          <w:lang w:val="hr-HR"/>
        </w:rPr>
      </w:pPr>
      <w:r w:rsidRPr="5885413E" w:rsidR="5885413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-HR"/>
        </w:rPr>
        <w:t>HLADNI RAT</w:t>
      </w:r>
      <w:r w:rsidRPr="5885413E" w:rsidR="5885413E">
        <w:rPr>
          <w:rFonts w:ascii="Arial" w:hAnsi="Arial" w:eastAsia="Arial" w:cs="Arial"/>
          <w:noProof w:val="0"/>
          <w:sz w:val="28"/>
          <w:szCs w:val="28"/>
          <w:lang w:val="hr-HR"/>
        </w:rPr>
        <w:t xml:space="preserve"> - razdoblje stalne napetosti, utrke u naoružanju i istraživanju svemira između SSSR-a i SAD-a, odnosno njihovih saveznika</w:t>
      </w:r>
    </w:p>
    <w:p xmlns:wp14="http://schemas.microsoft.com/office/word/2010/wordml" w:rsidP="5885413E" w14:paraId="7772537A" wp14:textId="1261FAC9">
      <w:pPr>
        <w:pStyle w:val="ListParagraph"/>
        <w:numPr>
          <w:ilvl w:val="0"/>
          <w:numId w:val="1"/>
        </w:numPr>
        <w:spacing w:line="480" w:lineRule="auto"/>
        <w:jc w:val="left"/>
        <w:rPr>
          <w:rFonts w:ascii="Arial" w:hAnsi="Arial" w:eastAsia="Arial" w:cs="Arial" w:asciiTheme="minorAscii" w:hAnsiTheme="minorAscii" w:eastAsiaTheme="minorAscii" w:cstheme="minorAscii"/>
          <w:noProof w:val="0"/>
          <w:sz w:val="28"/>
          <w:szCs w:val="28"/>
          <w:lang w:val="hr-HR"/>
        </w:rPr>
      </w:pPr>
      <w:r w:rsidRPr="5885413E" w:rsidR="5885413E">
        <w:rPr>
          <w:rFonts w:ascii="Arial" w:hAnsi="Arial" w:eastAsia="Arial" w:cs="Arial"/>
          <w:noProof w:val="0"/>
          <w:sz w:val="28"/>
          <w:szCs w:val="28"/>
          <w:lang w:val="hr-HR"/>
        </w:rPr>
        <w:t xml:space="preserve">svijet se dijeli na zapadni i istočni blok, tako nastaju i vojno-politički savezi, </w:t>
      </w:r>
      <w:r w:rsidRPr="5885413E" w:rsidR="5885413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-HR"/>
        </w:rPr>
        <w:t>NATO savez</w:t>
      </w:r>
      <w:r w:rsidRPr="5885413E" w:rsidR="5885413E">
        <w:rPr>
          <w:rFonts w:ascii="Arial" w:hAnsi="Arial" w:eastAsia="Arial" w:cs="Arial"/>
          <w:noProof w:val="0"/>
          <w:sz w:val="28"/>
          <w:szCs w:val="28"/>
          <w:lang w:val="hr-HR"/>
        </w:rPr>
        <w:t xml:space="preserve"> i </w:t>
      </w:r>
      <w:r w:rsidRPr="5885413E" w:rsidR="5885413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hr-HR"/>
        </w:rPr>
        <w:t xml:space="preserve">Varšavski pakt </w:t>
      </w:r>
    </w:p>
    <w:p xmlns:wp14="http://schemas.microsoft.com/office/word/2010/wordml" w:rsidP="5885413E" w14:paraId="561C404D" wp14:textId="5253F73A">
      <w:pPr>
        <w:spacing w:line="360" w:lineRule="auto"/>
        <w:jc w:val="center"/>
      </w:pPr>
      <w:r>
        <w:br/>
      </w:r>
    </w:p>
    <w:p xmlns:wp14="http://schemas.microsoft.com/office/word/2010/wordml" w:rsidP="5885413E" w14:paraId="74DFE936" wp14:textId="1D6DA6EE">
      <w:pPr>
        <w:spacing w:line="360" w:lineRule="auto"/>
        <w:jc w:val="center"/>
      </w:pPr>
      <w:r>
        <w:br/>
      </w:r>
    </w:p>
    <w:p xmlns:wp14="http://schemas.microsoft.com/office/word/2010/wordml" w:rsidP="5885413E" w14:paraId="5CEC93E9" wp14:textId="2872CC4C">
      <w:pPr>
        <w:spacing w:line="360" w:lineRule="auto"/>
        <w:jc w:val="center"/>
      </w:pPr>
      <w:r>
        <w:br/>
      </w:r>
    </w:p>
    <w:p xmlns:wp14="http://schemas.microsoft.com/office/word/2010/wordml" w:rsidP="5885413E" w14:paraId="5BC20C4A" wp14:textId="3C81318F">
      <w:pPr>
        <w:spacing w:line="360" w:lineRule="auto"/>
        <w:jc w:val="center"/>
      </w:pPr>
      <w:r>
        <w:br/>
      </w:r>
    </w:p>
    <w:p xmlns:wp14="http://schemas.microsoft.com/office/word/2010/wordml" w:rsidP="5885413E" w14:paraId="73E86FF3" wp14:textId="0E2873B0">
      <w:pPr>
        <w:spacing w:line="360" w:lineRule="auto"/>
        <w:jc w:val="center"/>
      </w:pPr>
      <w:r>
        <w:br/>
      </w:r>
    </w:p>
    <w:p xmlns:wp14="http://schemas.microsoft.com/office/word/2010/wordml" w:rsidP="5885413E" w14:paraId="741D66C0" wp14:textId="62EFAB3B">
      <w:pPr>
        <w:spacing w:line="360" w:lineRule="auto"/>
        <w:jc w:val="center"/>
      </w:pPr>
      <w:r>
        <w:br/>
      </w:r>
    </w:p>
    <w:p xmlns:wp14="http://schemas.microsoft.com/office/word/2010/wordml" w14:paraId="62CD1165" wp14:textId="6AA107CA">
      <w:r w:rsidR="5885413E">
        <w:rPr/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D6389F8"/>
  <w15:docId w15:val="{66e63eec-a458-46c5-bddb-9ed60c329e65}"/>
  <w:rsids>
    <w:rsidRoot w:val="3D6389F8"/>
    <w:rsid w:val="3D6389F8"/>
    <w:rsid w:val="56A1472D"/>
    <w:rsid w:val="5885413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13266b53f3942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2020-03-29T14:48:42.9623232Z</dcterms:created>
  <dcterms:modified xsi:type="dcterms:W3CDTF">2020-03-29T15:45:18.7376179Z</dcterms:modified>
  <dc:creator>Gost korisnik</dc:creator>
  <lastModifiedBy>Gost korisnik</lastModifiedBy>
</coreProperties>
</file>