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995" w:rsidRPr="00C9319B" w:rsidRDefault="00C9319B" w:rsidP="00BF0995">
      <w:pPr>
        <w:rPr>
          <w:b/>
          <w:color w:val="FF0000"/>
          <w:sz w:val="40"/>
          <w:szCs w:val="40"/>
        </w:rPr>
      </w:pPr>
      <w:r w:rsidRPr="00C9319B">
        <w:rPr>
          <w:b/>
          <w:color w:val="FF0000"/>
          <w:sz w:val="40"/>
          <w:szCs w:val="40"/>
        </w:rPr>
        <w:t xml:space="preserve">ODGOVORNOST ZA OKOLIŠ </w:t>
      </w:r>
    </w:p>
    <w:p w:rsidR="00C9319B" w:rsidRDefault="00C9319B" w:rsidP="00BF0995">
      <w:pPr>
        <w:rPr>
          <w:sz w:val="32"/>
          <w:szCs w:val="32"/>
        </w:rPr>
      </w:pPr>
      <w:r>
        <w:rPr>
          <w:sz w:val="32"/>
          <w:szCs w:val="32"/>
        </w:rPr>
        <w:t>DA BISMO IMALI LIJEP I ČIST OKOLIŠ MORAMO PAZITI NA NJEGA.</w:t>
      </w:r>
    </w:p>
    <w:p w:rsidR="00C9319B" w:rsidRDefault="00C9319B" w:rsidP="00BF0995">
      <w:pPr>
        <w:rPr>
          <w:sz w:val="32"/>
          <w:szCs w:val="32"/>
        </w:rPr>
      </w:pPr>
      <w:r>
        <w:rPr>
          <w:sz w:val="32"/>
          <w:szCs w:val="32"/>
        </w:rPr>
        <w:t>SVI SE MORAMO ODGOVORNO PONAŠATI PREMA OKOLIŠU.</w:t>
      </w:r>
    </w:p>
    <w:p w:rsidR="00C9319B" w:rsidRDefault="00C9319B" w:rsidP="00BF0995">
      <w:pPr>
        <w:rPr>
          <w:sz w:val="32"/>
          <w:szCs w:val="32"/>
        </w:rPr>
      </w:pPr>
      <w:r>
        <w:rPr>
          <w:sz w:val="32"/>
          <w:szCs w:val="32"/>
        </w:rPr>
        <w:t>ZDRAV OKOLIŠ ČINE  ČISTA VODA, ČISTO TLO I ČISTI ZRAK.</w:t>
      </w:r>
    </w:p>
    <w:p w:rsidR="005D1D68" w:rsidRDefault="000312A6" w:rsidP="00F124CD">
      <w:pPr>
        <w:rPr>
          <w:sz w:val="32"/>
          <w:szCs w:val="32"/>
        </w:rPr>
      </w:pPr>
      <w:r>
        <w:rPr>
          <w:sz w:val="32"/>
          <w:szCs w:val="32"/>
        </w:rPr>
        <w:t xml:space="preserve">SVE ONO ŠTO NAM NE TREBA POTREBNO JE </w:t>
      </w:r>
      <w:r w:rsidRPr="000312A6">
        <w:rPr>
          <w:color w:val="FF0000"/>
          <w:sz w:val="40"/>
          <w:szCs w:val="40"/>
        </w:rPr>
        <w:t xml:space="preserve">RECIKLIRATI </w:t>
      </w:r>
      <w:r>
        <w:rPr>
          <w:sz w:val="32"/>
          <w:szCs w:val="32"/>
        </w:rPr>
        <w:t>.</w:t>
      </w:r>
    </w:p>
    <w:p w:rsidR="000312A6" w:rsidRDefault="000312A6" w:rsidP="00F124CD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>
            <wp:extent cx="2639731" cy="1981835"/>
            <wp:effectExtent l="0" t="0" r="8255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stoa-okolisa-13-63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947" cy="2000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r>
        <w:rPr>
          <w:noProof/>
          <w:sz w:val="32"/>
          <w:szCs w:val="32"/>
          <w:lang w:eastAsia="hr-HR"/>
        </w:rPr>
        <w:drawing>
          <wp:inline distT="0" distB="0" distL="0" distR="0">
            <wp:extent cx="2626438" cy="1971855"/>
            <wp:effectExtent l="0" t="0" r="2540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stoa-okolisa-14-63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083" cy="198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2A6" w:rsidRDefault="000312A6" w:rsidP="00F124CD">
      <w:pPr>
        <w:rPr>
          <w:color w:val="00B050"/>
          <w:sz w:val="32"/>
          <w:szCs w:val="32"/>
        </w:rPr>
      </w:pPr>
      <w:r w:rsidRPr="000312A6">
        <w:rPr>
          <w:color w:val="00B050"/>
          <w:sz w:val="32"/>
          <w:szCs w:val="32"/>
        </w:rPr>
        <w:t>RECIKLIRATI ZNAČI SAKUPITI, PRERADITI I PONOVO UPOTRIJEBITI.</w:t>
      </w:r>
    </w:p>
    <w:p w:rsidR="000312A6" w:rsidRDefault="000312A6" w:rsidP="00F124CD">
      <w:pPr>
        <w:rPr>
          <w:color w:val="00B050"/>
          <w:sz w:val="32"/>
          <w:szCs w:val="32"/>
        </w:rPr>
      </w:pPr>
    </w:p>
    <w:p w:rsidR="000312A6" w:rsidRDefault="000312A6" w:rsidP="00F124CD">
      <w:pPr>
        <w:rPr>
          <w:color w:val="00B050"/>
          <w:sz w:val="32"/>
          <w:szCs w:val="32"/>
        </w:rPr>
      </w:pPr>
      <w:r>
        <w:rPr>
          <w:noProof/>
          <w:color w:val="00B050"/>
          <w:sz w:val="32"/>
          <w:szCs w:val="32"/>
          <w:lang w:eastAsia="hr-HR"/>
        </w:rPr>
        <w:drawing>
          <wp:inline distT="0" distB="0" distL="0" distR="0">
            <wp:extent cx="5760720" cy="3840480"/>
            <wp:effectExtent l="0" t="0" r="0" b="762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spremnici-za-razvrstavanje-otpada_lar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2A6" w:rsidRDefault="000312A6" w:rsidP="00F124CD">
      <w:pPr>
        <w:rPr>
          <w:color w:val="00B050"/>
          <w:sz w:val="32"/>
          <w:szCs w:val="32"/>
        </w:rPr>
      </w:pPr>
      <w:r>
        <w:rPr>
          <w:noProof/>
          <w:color w:val="00B050"/>
          <w:sz w:val="32"/>
          <w:szCs w:val="32"/>
          <w:lang w:eastAsia="hr-HR"/>
        </w:rPr>
        <w:lastRenderedPageBreak/>
        <w:drawing>
          <wp:inline distT="0" distB="0" distL="0" distR="0">
            <wp:extent cx="5543550" cy="3688981"/>
            <wp:effectExtent l="0" t="0" r="0" b="698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reuzmi (1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3201" cy="374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2A6" w:rsidRDefault="000312A6" w:rsidP="00F124CD">
      <w:pPr>
        <w:rPr>
          <w:color w:val="000000" w:themeColor="text1"/>
          <w:sz w:val="32"/>
          <w:szCs w:val="32"/>
        </w:rPr>
      </w:pPr>
      <w:r w:rsidRPr="000312A6">
        <w:rPr>
          <w:color w:val="000000" w:themeColor="text1"/>
          <w:sz w:val="32"/>
          <w:szCs w:val="32"/>
        </w:rPr>
        <w:t xml:space="preserve">POGLEDAJ NA SLICI </w:t>
      </w:r>
      <w:r>
        <w:rPr>
          <w:color w:val="000000" w:themeColor="text1"/>
          <w:sz w:val="32"/>
          <w:szCs w:val="32"/>
        </w:rPr>
        <w:t>KAKO MOŽEMO RECIKLIRATI STARI OT</w:t>
      </w:r>
      <w:r w:rsidRPr="000312A6">
        <w:rPr>
          <w:color w:val="000000" w:themeColor="text1"/>
          <w:sz w:val="32"/>
          <w:szCs w:val="32"/>
        </w:rPr>
        <w:t>PAD.</w:t>
      </w:r>
    </w:p>
    <w:p w:rsidR="000312A6" w:rsidRDefault="000312A6" w:rsidP="00F124CD">
      <w:pPr>
        <w:rPr>
          <w:color w:val="000000" w:themeColor="text1"/>
          <w:sz w:val="32"/>
          <w:szCs w:val="32"/>
        </w:rPr>
      </w:pPr>
    </w:p>
    <w:p w:rsidR="000312A6" w:rsidRDefault="000312A6" w:rsidP="00F124C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U bilježnicu nacrtaj spremnike za otpad i odgovori kako ti </w:t>
      </w:r>
    </w:p>
    <w:p w:rsidR="000312A6" w:rsidRPr="000312A6" w:rsidRDefault="000312A6" w:rsidP="00F124C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pomažeš očuvanju okoliša , te odgovori na pitanja iz udžbenika „Volim zavičaj 1 „ na strani 85.</w:t>
      </w:r>
      <w:bookmarkStart w:id="0" w:name="_GoBack"/>
      <w:bookmarkEnd w:id="0"/>
    </w:p>
    <w:sectPr w:rsidR="000312A6" w:rsidRPr="00031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95"/>
    <w:rsid w:val="0002347F"/>
    <w:rsid w:val="000312A6"/>
    <w:rsid w:val="00535434"/>
    <w:rsid w:val="005D1D68"/>
    <w:rsid w:val="00A51C76"/>
    <w:rsid w:val="00B01880"/>
    <w:rsid w:val="00B24545"/>
    <w:rsid w:val="00BF0995"/>
    <w:rsid w:val="00C9319B"/>
    <w:rsid w:val="00D3304A"/>
    <w:rsid w:val="00F124CD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B7E8"/>
  <w15:chartTrackingRefBased/>
  <w15:docId w15:val="{6DADAE58-FE21-40D6-BDB5-4E2C31AE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3304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2</cp:revision>
  <dcterms:created xsi:type="dcterms:W3CDTF">2020-04-26T14:17:00Z</dcterms:created>
  <dcterms:modified xsi:type="dcterms:W3CDTF">2020-04-26T14:17:00Z</dcterms:modified>
</cp:coreProperties>
</file>