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29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49"/>
      </w:tblGrid>
      <w:tr w:rsidR="00384664" w:rsidTr="00384664">
        <w:trPr>
          <w:trHeight w:val="429"/>
        </w:trPr>
        <w:tc>
          <w:tcPr>
            <w:tcW w:w="4949" w:type="dxa"/>
            <w:shd w:val="clear" w:color="auto" w:fill="FBE4D5" w:themeFill="accent2" w:themeFillTint="33"/>
            <w:vAlign w:val="center"/>
          </w:tcPr>
          <w:p w:rsidR="00384664" w:rsidRPr="00467CA1" w:rsidRDefault="00384664" w:rsidP="00CE5B53">
            <w:pPr>
              <w:jc w:val="center"/>
              <w:rPr>
                <w:b/>
                <w:lang w:val="en-US"/>
              </w:rPr>
            </w:pPr>
            <w:r w:rsidRPr="00467CA1">
              <w:rPr>
                <w:b/>
                <w:sz w:val="36"/>
                <w:lang w:val="en-US"/>
              </w:rPr>
              <w:t>RASPORED SATI</w:t>
            </w:r>
          </w:p>
        </w:tc>
      </w:tr>
      <w:tr w:rsidR="00384664" w:rsidRPr="00963DB6" w:rsidTr="00384664">
        <w:trPr>
          <w:trHeight w:val="530"/>
        </w:trPr>
        <w:tc>
          <w:tcPr>
            <w:tcW w:w="4949" w:type="dxa"/>
            <w:shd w:val="clear" w:color="auto" w:fill="FBE4D5" w:themeFill="accent2" w:themeFillTint="33"/>
          </w:tcPr>
          <w:p w:rsidR="00384664" w:rsidRPr="00A73F56" w:rsidRDefault="00384664" w:rsidP="00CE5B53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1. </w:t>
            </w:r>
            <w:r>
              <w:rPr>
                <w:rFonts w:cstheme="minorHAnsi"/>
                <w:b/>
                <w:lang w:val="hr-HR"/>
              </w:rPr>
              <w:t xml:space="preserve">HRVATSKI </w:t>
            </w:r>
          </w:p>
          <w:p w:rsidR="00384664" w:rsidRDefault="00384664" w:rsidP="00384664">
            <w:pPr>
              <w:rPr>
                <w:rFonts w:cstheme="minorHAnsi"/>
                <w:b/>
                <w:i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>Slovo P</w:t>
            </w:r>
          </w:p>
          <w:p w:rsidR="00963DB6" w:rsidRPr="00963DB6" w:rsidRDefault="00963DB6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Raditi s prezentacijom </w:t>
            </w:r>
            <w:r w:rsidRPr="00963DB6">
              <w:rPr>
                <w:rFonts w:cstheme="minorHAnsi"/>
                <w:b/>
                <w:color w:val="C45911" w:themeColor="accent2" w:themeShade="BF"/>
                <w:lang w:val="hr-HR"/>
              </w:rPr>
              <w:t>1c_HJ_Čitajmo zajedno 4</w:t>
            </w:r>
            <w:r w:rsidRPr="00963DB6">
              <w:rPr>
                <w:rFonts w:cstheme="minorHAnsi"/>
                <w:lang w:val="hr-HR"/>
              </w:rPr>
              <w:t>.</w:t>
            </w:r>
          </w:p>
        </w:tc>
      </w:tr>
      <w:tr w:rsidR="00384664" w:rsidRPr="00A47D80" w:rsidTr="00384664">
        <w:trPr>
          <w:trHeight w:val="1013"/>
        </w:trPr>
        <w:tc>
          <w:tcPr>
            <w:tcW w:w="4949" w:type="dxa"/>
            <w:shd w:val="clear" w:color="auto" w:fill="FBE4D5" w:themeFill="accent2" w:themeFillTint="33"/>
          </w:tcPr>
          <w:p w:rsidR="00384664" w:rsidRDefault="00384664" w:rsidP="00384664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2. </w:t>
            </w:r>
            <w:r>
              <w:rPr>
                <w:rFonts w:cstheme="minorHAnsi"/>
                <w:b/>
                <w:lang w:val="hr-HR"/>
              </w:rPr>
              <w:t xml:space="preserve">MATEMATIKA </w:t>
            </w:r>
          </w:p>
          <w:p w:rsidR="00384664" w:rsidRDefault="00384664" w:rsidP="00384664">
            <w:pPr>
              <w:rPr>
                <w:rFonts w:cstheme="minorHAnsi"/>
                <w:b/>
                <w:i/>
                <w:lang w:val="hr-HR"/>
              </w:rPr>
            </w:pPr>
            <w:r w:rsidRPr="00EC7151">
              <w:rPr>
                <w:rFonts w:cstheme="minorHAnsi"/>
                <w:b/>
                <w:i/>
                <w:lang w:val="hr-HR"/>
              </w:rPr>
              <w:t>Broj 5</w:t>
            </w:r>
          </w:p>
          <w:p w:rsidR="00963DB6" w:rsidRDefault="00A47D80" w:rsidP="0038466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Pomoću prezentacije ponoviti znakove veće, manje i jednako. </w:t>
            </w:r>
          </w:p>
          <w:p w:rsidR="00A47D80" w:rsidRPr="00384664" w:rsidRDefault="00A47D80" w:rsidP="00384664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Ispuniti Udžbenik na 86. stranici. </w:t>
            </w:r>
          </w:p>
        </w:tc>
      </w:tr>
      <w:tr w:rsidR="00384664" w:rsidRPr="00A47D80" w:rsidTr="00384664">
        <w:trPr>
          <w:trHeight w:val="1034"/>
        </w:trPr>
        <w:tc>
          <w:tcPr>
            <w:tcW w:w="4949" w:type="dxa"/>
            <w:shd w:val="clear" w:color="auto" w:fill="FBE4D5" w:themeFill="accent2" w:themeFillTint="33"/>
          </w:tcPr>
          <w:p w:rsidR="00384664" w:rsidRPr="000C1D95" w:rsidRDefault="00384664" w:rsidP="00384664">
            <w:pPr>
              <w:rPr>
                <w:rFonts w:cstheme="minorHAnsi"/>
                <w:b/>
                <w:i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3. </w:t>
            </w:r>
            <w:r>
              <w:rPr>
                <w:rFonts w:cstheme="minorHAnsi"/>
                <w:b/>
                <w:lang w:val="hr-HR"/>
              </w:rPr>
              <w:t xml:space="preserve">PRIRODA I DRUŠTVO </w:t>
            </w:r>
          </w:p>
          <w:p w:rsidR="00384664" w:rsidRPr="001B617D" w:rsidRDefault="00384664" w:rsidP="00384664">
            <w:pPr>
              <w:rPr>
                <w:rFonts w:cstheme="minorHAnsi"/>
                <w:lang w:val="hr-HR"/>
              </w:rPr>
            </w:pPr>
            <w:r w:rsidRPr="001B617D">
              <w:rPr>
                <w:rFonts w:cstheme="minorHAnsi"/>
                <w:b/>
                <w:i/>
                <w:lang w:val="hr-HR"/>
              </w:rPr>
              <w:t xml:space="preserve">Obitelj i dom: </w:t>
            </w:r>
            <w:r>
              <w:rPr>
                <w:rFonts w:cstheme="minorHAnsi"/>
                <w:b/>
                <w:i/>
                <w:lang w:val="hr-HR"/>
              </w:rPr>
              <w:t xml:space="preserve">Moja obitelj </w:t>
            </w:r>
          </w:p>
          <w:p w:rsidR="00B10E69" w:rsidRPr="00A47D80" w:rsidRDefault="00B10E69" w:rsidP="00CE5B53">
            <w:pPr>
              <w:spacing w:after="160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Označiti dužnosti kao izvršene. Nacrtati u bilježnicu kako se učenik osjeća kada izvrši dužnosti. </w:t>
            </w:r>
          </w:p>
        </w:tc>
      </w:tr>
      <w:tr w:rsidR="00384664" w:rsidRPr="00B10E69" w:rsidTr="00384664">
        <w:trPr>
          <w:trHeight w:val="603"/>
        </w:trPr>
        <w:tc>
          <w:tcPr>
            <w:tcW w:w="4949" w:type="dxa"/>
            <w:shd w:val="clear" w:color="auto" w:fill="FBE4D5" w:themeFill="accent2" w:themeFillTint="33"/>
          </w:tcPr>
          <w:p w:rsidR="00384664" w:rsidRPr="00A73F56" w:rsidRDefault="00384664" w:rsidP="00384664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4. </w:t>
            </w:r>
            <w:r>
              <w:rPr>
                <w:rFonts w:cstheme="minorHAnsi"/>
                <w:b/>
                <w:lang w:val="hr-HR"/>
              </w:rPr>
              <w:t>TZK</w:t>
            </w:r>
          </w:p>
          <w:p w:rsidR="00384664" w:rsidRDefault="00384664" w:rsidP="00CE5B53">
            <w:pPr>
              <w:rPr>
                <w:rFonts w:cstheme="minorHAnsi"/>
                <w:b/>
                <w:i/>
                <w:lang w:val="hr-HR"/>
              </w:rPr>
            </w:pPr>
            <w:proofErr w:type="spellStart"/>
            <w:r>
              <w:rPr>
                <w:rFonts w:cstheme="minorHAnsi"/>
                <w:b/>
                <w:i/>
                <w:lang w:val="hr-HR"/>
              </w:rPr>
              <w:t>Višenje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 xml:space="preserve"> i upiranje: Voziti tačke</w:t>
            </w:r>
          </w:p>
          <w:p w:rsidR="00B10AD2" w:rsidRPr="00B10AD2" w:rsidRDefault="00B10AD2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Voziti tačke 4 koraka. </w:t>
            </w:r>
          </w:p>
        </w:tc>
      </w:tr>
      <w:tr w:rsidR="00384664" w:rsidRPr="00B10E69" w:rsidTr="00384664">
        <w:trPr>
          <w:trHeight w:val="1033"/>
        </w:trPr>
        <w:tc>
          <w:tcPr>
            <w:tcW w:w="4949" w:type="dxa"/>
            <w:shd w:val="clear" w:color="auto" w:fill="FBE4D5" w:themeFill="accent2" w:themeFillTint="33"/>
          </w:tcPr>
          <w:p w:rsidR="00384664" w:rsidRPr="00035AE2" w:rsidRDefault="00384664" w:rsidP="00CE5B53">
            <w:pPr>
              <w:rPr>
                <w:rFonts w:cstheme="minorHAnsi"/>
                <w:lang w:val="hr-HR"/>
              </w:rPr>
            </w:pPr>
            <w:r w:rsidRPr="004B78BD">
              <w:rPr>
                <w:rFonts w:cstheme="minorHAnsi"/>
                <w:b/>
                <w:lang w:val="hr-HR"/>
              </w:rPr>
              <w:t xml:space="preserve">5. </w:t>
            </w:r>
            <w:r>
              <w:rPr>
                <w:rFonts w:cstheme="minorHAnsi"/>
                <w:b/>
                <w:lang w:val="hr-HR"/>
              </w:rPr>
              <w:t>PDP</w:t>
            </w:r>
          </w:p>
          <w:p w:rsidR="00384664" w:rsidRPr="00035AE2" w:rsidRDefault="00384664" w:rsidP="00CE5B53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b/>
                <w:i/>
                <w:lang w:val="hr-HR"/>
              </w:rPr>
              <w:t xml:space="preserve">Poticanje slušne percepcije: Mali zvučni </w:t>
            </w:r>
            <w:proofErr w:type="spellStart"/>
            <w:r>
              <w:rPr>
                <w:rFonts w:cstheme="minorHAnsi"/>
                <w:b/>
                <w:i/>
                <w:lang w:val="hr-HR"/>
              </w:rPr>
              <w:t>memory</w:t>
            </w:r>
            <w:proofErr w:type="spellEnd"/>
            <w:r>
              <w:rPr>
                <w:rFonts w:cstheme="minorHAnsi"/>
                <w:b/>
                <w:i/>
                <w:lang w:val="hr-HR"/>
              </w:rPr>
              <w:t>.</w:t>
            </w:r>
          </w:p>
        </w:tc>
      </w:tr>
    </w:tbl>
    <w:p w:rsidR="00B10E69" w:rsidRDefault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Pr="00B10E69" w:rsidRDefault="00B10E69" w:rsidP="00B10E69">
      <w:pPr>
        <w:rPr>
          <w:lang w:val="hr-HR"/>
        </w:rPr>
      </w:pPr>
    </w:p>
    <w:p w:rsidR="00B10E69" w:rsidRDefault="00B10E69" w:rsidP="00B10E69">
      <w:pPr>
        <w:rPr>
          <w:lang w:val="hr-HR"/>
        </w:rPr>
      </w:pPr>
    </w:p>
    <w:p w:rsidR="00456B59" w:rsidRPr="002747F0" w:rsidRDefault="0053070E" w:rsidP="00B10E69">
      <w:pPr>
        <w:rPr>
          <w:b/>
          <w:sz w:val="24"/>
          <w:szCs w:val="24"/>
          <w:lang w:val="hr-HR"/>
        </w:rPr>
      </w:pPr>
      <w:r w:rsidRPr="002747F0">
        <w:rPr>
          <w:b/>
          <w:sz w:val="24"/>
          <w:szCs w:val="24"/>
          <w:lang w:val="hr-HR"/>
        </w:rPr>
        <w:t xml:space="preserve">1. HRVATSKI </w:t>
      </w:r>
    </w:p>
    <w:p w:rsidR="0053070E" w:rsidRDefault="002747F0" w:rsidP="00B10E69">
      <w:pPr>
        <w:rPr>
          <w:rFonts w:cstheme="minorHAnsi"/>
          <w:sz w:val="24"/>
          <w:szCs w:val="24"/>
          <w:lang w:val="hr-HR"/>
        </w:rPr>
      </w:pPr>
      <w:r w:rsidRPr="002747F0">
        <w:rPr>
          <w:sz w:val="24"/>
          <w:szCs w:val="24"/>
          <w:lang w:val="hr-HR"/>
        </w:rPr>
        <w:t xml:space="preserve">Otvoriti i pokrenuti prezentaciju </w:t>
      </w:r>
      <w:r w:rsidRPr="002747F0">
        <w:rPr>
          <w:rFonts w:cstheme="minorHAnsi"/>
          <w:b/>
          <w:color w:val="C45911" w:themeColor="accent2" w:themeShade="BF"/>
          <w:sz w:val="24"/>
          <w:szCs w:val="24"/>
          <w:lang w:val="hr-HR"/>
        </w:rPr>
        <w:t>1c_HJ_Čitajmo zajedno 4</w:t>
      </w:r>
      <w:r w:rsidRPr="002747F0">
        <w:rPr>
          <w:rFonts w:cstheme="minorHAnsi"/>
          <w:sz w:val="24"/>
          <w:szCs w:val="24"/>
          <w:lang w:val="hr-HR"/>
        </w:rPr>
        <w:t xml:space="preserve"> te raditi prema uputi koja se nalazi na 2. slajdu. </w:t>
      </w:r>
      <w:r>
        <w:rPr>
          <w:rFonts w:cstheme="minorHAnsi"/>
          <w:sz w:val="24"/>
          <w:szCs w:val="24"/>
          <w:lang w:val="hr-HR"/>
        </w:rPr>
        <w:t xml:space="preserve">Pokušajte čitati rečenice. U prezentaciji se nalaze 4 rečenice. Nije potrebno sve naučiti čitati u jednom danu. Možete prvi dan naučiti čitati prve dvije rečenice, a u petak druge dvije. </w:t>
      </w:r>
    </w:p>
    <w:p w:rsidR="002747F0" w:rsidRDefault="002747F0" w:rsidP="00B10E69">
      <w:pPr>
        <w:rPr>
          <w:rFonts w:cstheme="minorHAnsi"/>
          <w:sz w:val="24"/>
          <w:szCs w:val="24"/>
          <w:u w:val="single"/>
          <w:lang w:val="hr-HR"/>
        </w:rPr>
      </w:pPr>
      <w:r>
        <w:rPr>
          <w:rFonts w:cstheme="minorHAnsi"/>
          <w:sz w:val="24"/>
          <w:szCs w:val="24"/>
          <w:u w:val="single"/>
          <w:lang w:val="hr-HR"/>
        </w:rPr>
        <w:t xml:space="preserve">Ukoliko ste u nemogućnosti raditi s pripremljenom prezentacijom, iste rečenice možete pronaći i u Početnici </w:t>
      </w:r>
      <w:proofErr w:type="spellStart"/>
      <w:r>
        <w:rPr>
          <w:rFonts w:cstheme="minorHAnsi"/>
          <w:sz w:val="24"/>
          <w:szCs w:val="24"/>
          <w:u w:val="single"/>
          <w:lang w:val="hr-HR"/>
        </w:rPr>
        <w:t>šaptalici</w:t>
      </w:r>
      <w:proofErr w:type="spellEnd"/>
      <w:r>
        <w:rPr>
          <w:rFonts w:cstheme="minorHAnsi"/>
          <w:sz w:val="24"/>
          <w:szCs w:val="24"/>
          <w:u w:val="single"/>
          <w:lang w:val="hr-HR"/>
        </w:rPr>
        <w:t xml:space="preserve"> 2 na 17. stranici. </w:t>
      </w:r>
    </w:p>
    <w:p w:rsidR="002747F0" w:rsidRDefault="002747F0" w:rsidP="00B10E69">
      <w:pPr>
        <w:rPr>
          <w:rFonts w:cstheme="minorHAnsi"/>
          <w:b/>
          <w:sz w:val="24"/>
          <w:szCs w:val="24"/>
          <w:lang w:val="hr-HR"/>
        </w:rPr>
      </w:pPr>
      <w:r w:rsidRPr="002747F0">
        <w:rPr>
          <w:rFonts w:cstheme="minorHAnsi"/>
          <w:b/>
          <w:sz w:val="24"/>
          <w:szCs w:val="24"/>
          <w:lang w:val="hr-HR"/>
        </w:rPr>
        <w:t>2. MATEMATIKA</w:t>
      </w:r>
    </w:p>
    <w:p w:rsidR="002747F0" w:rsidRDefault="00EB1056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Pomoću prezentacije </w:t>
      </w:r>
      <w:r>
        <w:rPr>
          <w:b/>
          <w:color w:val="C45911" w:themeColor="accent2" w:themeShade="BF"/>
          <w:sz w:val="24"/>
          <w:szCs w:val="24"/>
          <w:lang w:val="hr-HR"/>
        </w:rPr>
        <w:t xml:space="preserve">1c_MAT_Ponavljanje znakova veće, manje i jednako 4 </w:t>
      </w:r>
      <w:r>
        <w:rPr>
          <w:sz w:val="24"/>
          <w:szCs w:val="24"/>
          <w:lang w:val="hr-HR"/>
        </w:rPr>
        <w:t xml:space="preserve">ponoviti znakove veće, manje i jednako. U prezentaciju sam umetnula nove primjere, one s brojem 5. </w:t>
      </w:r>
    </w:p>
    <w:p w:rsidR="00EB1056" w:rsidRDefault="00EB1056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Nakon što su učenici ponovili gradivo, potaknite ih da što samostalnije ispune Udžbenik na 86. stranici. </w:t>
      </w:r>
    </w:p>
    <w:p w:rsidR="00EB1056" w:rsidRDefault="00EB1056" w:rsidP="00B10E69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3. PRIRODA I DRUŠTVO </w:t>
      </w:r>
    </w:p>
    <w:p w:rsidR="00EB1056" w:rsidRDefault="00EB1056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Ukoliko je učenik izvršio dužnosti koje je nacrtao u utorak, potaknite ga da ih označi kao „gotove“ stavljanjem zelene kvačice s desne strane. </w:t>
      </w:r>
    </w:p>
    <w:p w:rsidR="00EB1056" w:rsidRDefault="00EB1056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iduću stranicu ili ispod tablice s dužnostima neka nacrta kako se osjeća sada kada je izvršio svoje dužnosti </w:t>
      </w:r>
      <w:r w:rsidRPr="00EB1056">
        <w:rPr>
          <w:sz w:val="24"/>
          <w:szCs w:val="24"/>
          <w:lang w:val="hr-HR"/>
        </w:rPr>
        <w:sym w:font="Wingdings" w:char="F0E0"/>
      </w:r>
      <w:r>
        <w:rPr>
          <w:sz w:val="24"/>
          <w:szCs w:val="24"/>
          <w:lang w:val="hr-HR"/>
        </w:rPr>
        <w:t xml:space="preserve"> učenik može nacrtati jednostavnog </w:t>
      </w:r>
      <w:proofErr w:type="spellStart"/>
      <w:r>
        <w:rPr>
          <w:sz w:val="24"/>
          <w:szCs w:val="24"/>
          <w:lang w:val="hr-HR"/>
        </w:rPr>
        <w:t>smajlića</w:t>
      </w:r>
      <w:proofErr w:type="spellEnd"/>
      <w:r>
        <w:rPr>
          <w:sz w:val="24"/>
          <w:szCs w:val="24"/>
          <w:lang w:val="hr-HR"/>
        </w:rPr>
        <w:t xml:space="preserve"> ili sl. </w:t>
      </w:r>
      <w:r w:rsidR="00AE5876">
        <w:rPr>
          <w:sz w:val="24"/>
          <w:szCs w:val="24"/>
          <w:lang w:val="hr-HR"/>
        </w:rPr>
        <w:t xml:space="preserve">Predlažem, da i jedan od roditelja nacrta kako se osjeća kad učenik izvršava svoje dužnosti i kratko komentira s učenikom. To je prijedlog. </w:t>
      </w:r>
      <w:r w:rsidR="00AE5876" w:rsidRPr="00AE5876">
        <w:rPr>
          <w:sz w:val="24"/>
          <w:szCs w:val="24"/>
          <w:lang w:val="hr-HR"/>
        </w:rPr>
        <w:sym w:font="Wingdings" w:char="F04A"/>
      </w:r>
      <w:r w:rsidR="00AE5876">
        <w:rPr>
          <w:sz w:val="24"/>
          <w:szCs w:val="24"/>
          <w:lang w:val="hr-HR"/>
        </w:rPr>
        <w:t xml:space="preserve"> </w:t>
      </w:r>
    </w:p>
    <w:p w:rsidR="00B10AD2" w:rsidRDefault="00B10AD2" w:rsidP="00B10E69">
      <w:pPr>
        <w:rPr>
          <w:b/>
          <w:sz w:val="24"/>
          <w:szCs w:val="24"/>
          <w:lang w:val="hr-HR"/>
        </w:rPr>
      </w:pPr>
      <w:r w:rsidRPr="00B10AD2">
        <w:rPr>
          <w:b/>
          <w:sz w:val="24"/>
          <w:szCs w:val="24"/>
          <w:lang w:val="hr-HR"/>
        </w:rPr>
        <w:lastRenderedPageBreak/>
        <w:t>4. TZK</w:t>
      </w:r>
    </w:p>
    <w:p w:rsidR="00B10AD2" w:rsidRDefault="00B10AD2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Danas pokušajte voziti „tačke“ 4 koraka. </w:t>
      </w:r>
    </w:p>
    <w:p w:rsidR="00B10AD2" w:rsidRDefault="00B10AD2" w:rsidP="00B10E6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No, za početak se treba dobro zagrijati. Vježbe zagrijavanja radimo prema jednakim uputama.</w:t>
      </w:r>
    </w:p>
    <w:p w:rsidR="00B10AD2" w:rsidRDefault="00B10AD2" w:rsidP="00B10AD2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Potaknite učenike da otrče 2 kruga oko dvorišta. Nakon trčanja neka dobro protresu noge. A potom slijede uobičajene vježbe. Ovoga puta potaknite učenike da dobro zagriju svoje ruke. </w:t>
      </w:r>
    </w:p>
    <w:p w:rsidR="00B10AD2" w:rsidRDefault="00B10AD2" w:rsidP="00B10AD2">
      <w:pPr>
        <w:rPr>
          <w:sz w:val="24"/>
          <w:szCs w:val="24"/>
          <w:lang w:val="hr-HR"/>
        </w:rPr>
      </w:pPr>
      <w:r>
        <w:rPr>
          <w:noProof/>
          <w:lang w:eastAsia="ru-RU"/>
        </w:rPr>
        <w:drawing>
          <wp:inline distT="0" distB="0" distL="0" distR="0" wp14:anchorId="6C5BE2F0" wp14:editId="1C1DF6B8">
            <wp:extent cx="3016623" cy="4356340"/>
            <wp:effectExtent l="0" t="0" r="0" b="6350"/>
            <wp:docPr id="1" name="Picture 1" descr="Vjezbajmo zajedno 4 - pri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jezbajmo zajedno 4 - pri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0" r="21075"/>
                    <a:stretch/>
                  </pic:blipFill>
                  <pic:spPr bwMode="auto">
                    <a:xfrm>
                      <a:off x="0" y="0"/>
                      <a:ext cx="3020287" cy="436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AD2" w:rsidRDefault="00B10AD2" w:rsidP="00B10AD2">
      <w:pPr>
        <w:rPr>
          <w:sz w:val="24"/>
          <w:lang w:val="hr-HR"/>
        </w:rPr>
      </w:pPr>
      <w:r>
        <w:rPr>
          <w:sz w:val="24"/>
          <w:szCs w:val="24"/>
          <w:lang w:val="hr-HR"/>
        </w:rPr>
        <w:t>Nakon što su se učenici dobro zagrijali, potaknite ih da legnu na mekanu podlogu na podu (to može biti deblja deka, stari madrac, podloga za jogu i sl.) i to na način da je trbuh na podlozi. Kada se nalaze u položaju na trbuhu, potaknite učenika da se pokuša odignuti od podloge koristeći samo ruke. Kada se učenik odiže od podloge, može klečati na koljenima. Kada učenik dođe u položaj i ukoliko je siguran, pokušajte ga prihvatiti oko glež</w:t>
      </w:r>
      <w:r>
        <w:rPr>
          <w:sz w:val="24"/>
          <w:szCs w:val="24"/>
          <w:lang w:val="hr-HR"/>
        </w:rPr>
        <w:t>njeva te voditi prema naprijed 4</w:t>
      </w:r>
      <w:r>
        <w:rPr>
          <w:sz w:val="24"/>
          <w:szCs w:val="24"/>
          <w:lang w:val="hr-HR"/>
        </w:rPr>
        <w:t xml:space="preserve"> koraka. Potom pohvalite učenika i dopustite mu da se odmori. Nakon pola minute odmora ponovite vježbu još jednom. </w:t>
      </w:r>
      <w:r>
        <w:rPr>
          <w:sz w:val="24"/>
          <w:szCs w:val="24"/>
          <w:lang w:val="hr-HR"/>
        </w:rPr>
        <w:t xml:space="preserve">I to je sve. </w:t>
      </w:r>
      <w:r w:rsidRPr="00B10AD2">
        <w:rPr>
          <w:sz w:val="24"/>
          <w:szCs w:val="24"/>
          <w:lang w:val="hr-HR"/>
        </w:rPr>
        <w:sym w:font="Wingdings" w:char="F04A"/>
      </w:r>
      <w:r>
        <w:rPr>
          <w:sz w:val="24"/>
          <w:szCs w:val="24"/>
          <w:lang w:val="hr-HR"/>
        </w:rPr>
        <w:t xml:space="preserve"> </w:t>
      </w:r>
    </w:p>
    <w:p w:rsidR="004D5CA4" w:rsidRDefault="004D5CA4" w:rsidP="004D5CA4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5. PDP</w:t>
      </w:r>
    </w:p>
    <w:p w:rsidR="004D5CA4" w:rsidRPr="00931215" w:rsidRDefault="004D5CA4" w:rsidP="004D5CA4">
      <w:pPr>
        <w:rPr>
          <w:i/>
          <w:sz w:val="24"/>
          <w:lang w:val="hr-HR"/>
        </w:rPr>
      </w:pPr>
      <w:r>
        <w:rPr>
          <w:i/>
          <w:sz w:val="24"/>
          <w:lang w:val="hr-HR"/>
        </w:rPr>
        <w:t xml:space="preserve">Napomena: Aktivnost zahtijeva veći angažman roditelja te </w:t>
      </w:r>
      <w:r w:rsidRPr="00931215">
        <w:rPr>
          <w:b/>
          <w:i/>
          <w:sz w:val="24"/>
          <w:lang w:val="hr-HR"/>
        </w:rPr>
        <w:t>nije obavezna</w:t>
      </w:r>
      <w:r>
        <w:rPr>
          <w:i/>
          <w:sz w:val="24"/>
          <w:lang w:val="hr-HR"/>
        </w:rPr>
        <w:t>. Aktivnost je prijedlog.</w:t>
      </w:r>
    </w:p>
    <w:p w:rsidR="004D5CA4" w:rsidRDefault="004D5CA4" w:rsidP="004D5CA4">
      <w:pPr>
        <w:rPr>
          <w:sz w:val="24"/>
          <w:lang w:val="hr-HR"/>
        </w:rPr>
      </w:pPr>
      <w:r>
        <w:rPr>
          <w:sz w:val="24"/>
          <w:lang w:val="hr-HR"/>
        </w:rPr>
        <w:t xml:space="preserve">Nakon poticanja vizualne percepcije, ovaj ćemo tjedan poticati slušnu percepciju učenika. Slušna percepcija se odnosi na zapažanje predmeta i objekata putem zvukova koje oni </w:t>
      </w:r>
      <w:r>
        <w:rPr>
          <w:sz w:val="24"/>
          <w:lang w:val="hr-HR"/>
        </w:rPr>
        <w:lastRenderedPageBreak/>
        <w:t xml:space="preserve">proizvode. Vježba koju ćemo raditi jest ZVUČNI MEMORI. Ova vježba ne samo da pospješuje slušnu percepciju, već pozitivno djeluje i na pažnju i koncentraciju. </w:t>
      </w:r>
      <w:bookmarkStart w:id="0" w:name="_GoBack"/>
      <w:bookmarkEnd w:id="0"/>
    </w:p>
    <w:p w:rsidR="004D5CA4" w:rsidRDefault="004D5CA4" w:rsidP="004D5CA4">
      <w:pPr>
        <w:rPr>
          <w:sz w:val="24"/>
          <w:lang w:val="hr-HR"/>
        </w:rPr>
      </w:pPr>
      <w:r>
        <w:rPr>
          <w:sz w:val="24"/>
          <w:lang w:val="hr-HR"/>
        </w:rPr>
        <w:t xml:space="preserve">Za izradu je potrebno: </w:t>
      </w:r>
    </w:p>
    <w:p w:rsidR="004D5CA4" w:rsidRDefault="004D5CA4" w:rsidP="004D5CA4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kutijice od šibica ili prazne kutijice od </w:t>
      </w:r>
      <w:proofErr w:type="spellStart"/>
      <w:r>
        <w:rPr>
          <w:sz w:val="24"/>
          <w:lang w:val="hr-HR"/>
        </w:rPr>
        <w:t>kinder</w:t>
      </w:r>
      <w:proofErr w:type="spellEnd"/>
      <w:r>
        <w:rPr>
          <w:sz w:val="24"/>
          <w:lang w:val="hr-HR"/>
        </w:rPr>
        <w:t xml:space="preserve"> jaja </w:t>
      </w:r>
    </w:p>
    <w:p w:rsidR="004D5CA4" w:rsidRDefault="004D5CA4" w:rsidP="004D5CA4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rastresiti materijal: grah, riža, ječam, šećer, kamenčići, pijesak i sl.</w:t>
      </w:r>
    </w:p>
    <w:p w:rsidR="004D5CA4" w:rsidRDefault="004D5CA4" w:rsidP="004D5CA4">
      <w:pPr>
        <w:pStyle w:val="ListParagraph"/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 xml:space="preserve">ljepljiva traka </w:t>
      </w:r>
    </w:p>
    <w:p w:rsidR="004D5CA4" w:rsidRDefault="004D5CA4" w:rsidP="004D5CA4">
      <w:pPr>
        <w:rPr>
          <w:sz w:val="24"/>
          <w:lang w:val="hr-HR"/>
        </w:rPr>
      </w:pPr>
      <w:r>
        <w:rPr>
          <w:sz w:val="24"/>
          <w:lang w:val="hr-HR"/>
        </w:rPr>
        <w:t xml:space="preserve">Postupak izrade: </w:t>
      </w:r>
    </w:p>
    <w:p w:rsidR="004D5CA4" w:rsidRDefault="004D5CA4" w:rsidP="004D5CA4">
      <w:pPr>
        <w:rPr>
          <w:sz w:val="24"/>
          <w:lang w:val="hr-HR"/>
        </w:rPr>
      </w:pPr>
      <w:r>
        <w:rPr>
          <w:sz w:val="24"/>
          <w:lang w:val="hr-HR"/>
        </w:rPr>
        <w:t>Napunite po dvije kutijice jednakom vrstom rastresitog materijala. Za početak napravite 2 para (4 kutijice) napunjene rastresitim materijalom. Za početak neka to budu materijali koji proizvode uočljivo različite zvukove (npr. kamenčići i šećer). Predlažem da na kutije parova stavite jednaku oznaku kako bi ih kasnije lakše prepoznali (npr. na jedan par možete staviti crvenu točku, a na drugi par crnu točku i sl.).</w:t>
      </w:r>
    </w:p>
    <w:p w:rsidR="004D5CA4" w:rsidRDefault="004D5CA4" w:rsidP="004D5CA4">
      <w:pPr>
        <w:rPr>
          <w:sz w:val="24"/>
          <w:lang w:val="hr-HR"/>
        </w:rPr>
      </w:pPr>
      <w:r>
        <w:rPr>
          <w:sz w:val="24"/>
          <w:lang w:val="hr-HR"/>
        </w:rPr>
        <w:t xml:space="preserve">Kada izradite 2 para potaknite učenike da pokušaju, na temelju zvuka, upariti kutijice koje proizvode jednak zvuk. Kako će učenici svladavati zadatak, možete ga dodatno otežati dodavanjem novih parova. </w:t>
      </w:r>
    </w:p>
    <w:p w:rsidR="004D5CA4" w:rsidRDefault="004D5CA4" w:rsidP="004D5CA4">
      <w:pPr>
        <w:rPr>
          <w:sz w:val="24"/>
          <w:lang w:val="hr-HR"/>
        </w:rPr>
      </w:pPr>
    </w:p>
    <w:p w:rsidR="00B10AD2" w:rsidRPr="00B10AD2" w:rsidRDefault="00B10AD2" w:rsidP="00B10E69">
      <w:pPr>
        <w:rPr>
          <w:sz w:val="24"/>
          <w:szCs w:val="24"/>
          <w:lang w:val="hr-HR"/>
        </w:rPr>
      </w:pPr>
    </w:p>
    <w:sectPr w:rsidR="00B10AD2" w:rsidRPr="00B10A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D5" w:rsidRDefault="005412D5" w:rsidP="00384664">
      <w:pPr>
        <w:spacing w:after="0" w:line="240" w:lineRule="auto"/>
      </w:pPr>
      <w:r>
        <w:separator/>
      </w:r>
    </w:p>
  </w:endnote>
  <w:endnote w:type="continuationSeparator" w:id="0">
    <w:p w:rsidR="005412D5" w:rsidRDefault="005412D5" w:rsidP="0038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64" w:rsidRPr="00384664" w:rsidRDefault="00384664" w:rsidP="00384664">
    <w:pPr>
      <w:pStyle w:val="Footer"/>
      <w:jc w:val="right"/>
      <w:rPr>
        <w:lang w:val="hr-HR"/>
      </w:rPr>
    </w:pPr>
    <w:r w:rsidRPr="00384664">
      <w:rPr>
        <w:lang w:val="hr-HR"/>
      </w:rPr>
      <w:t xml:space="preserve">Izradila: Tihana </w:t>
    </w:r>
    <w:proofErr w:type="spellStart"/>
    <w:r w:rsidRPr="00384664">
      <w:rPr>
        <w:lang w:val="hr-HR"/>
      </w:rPr>
      <w:t>Bešenić</w:t>
    </w:r>
    <w:proofErr w:type="spellEnd"/>
    <w:r w:rsidRPr="00384664">
      <w:rPr>
        <w:lang w:val="hr-HR"/>
      </w:rPr>
      <w:t xml:space="preserve">, </w:t>
    </w:r>
    <w:proofErr w:type="spellStart"/>
    <w:r w:rsidRPr="00384664">
      <w:rPr>
        <w:lang w:val="hr-HR"/>
      </w:rPr>
      <w:t>mag.rehab.educ</w:t>
    </w:r>
    <w:proofErr w:type="spellEnd"/>
    <w:r w:rsidRPr="00384664">
      <w:rPr>
        <w:lang w:val="hr-H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D5" w:rsidRDefault="005412D5" w:rsidP="00384664">
      <w:pPr>
        <w:spacing w:after="0" w:line="240" w:lineRule="auto"/>
      </w:pPr>
      <w:r>
        <w:separator/>
      </w:r>
    </w:p>
  </w:footnote>
  <w:footnote w:type="continuationSeparator" w:id="0">
    <w:p w:rsidR="005412D5" w:rsidRDefault="005412D5" w:rsidP="0038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64" w:rsidRDefault="00384664" w:rsidP="00384664">
    <w:pPr>
      <w:pStyle w:val="Header"/>
      <w:jc w:val="center"/>
      <w:rPr>
        <w:rFonts w:ascii="Times New Roman" w:hAnsi="Times New Roman" w:cs="Times New Roman"/>
        <w:sz w:val="28"/>
        <w:lang w:val="en-US"/>
      </w:rPr>
    </w:pPr>
    <w:r>
      <w:rPr>
        <w:rFonts w:ascii="Times New Roman" w:hAnsi="Times New Roman" w:cs="Times New Roman"/>
        <w:sz w:val="28"/>
        <w:lang w:val="en-US"/>
      </w:rPr>
      <w:t>UPUTE</w:t>
    </w:r>
  </w:p>
  <w:p w:rsidR="00384664" w:rsidRDefault="00384664" w:rsidP="00384664">
    <w:pPr>
      <w:pStyle w:val="Header"/>
      <w:jc w:val="center"/>
    </w:pPr>
    <w:r>
      <w:rPr>
        <w:rFonts w:ascii="Times New Roman" w:hAnsi="Times New Roman" w:cs="Times New Roman"/>
        <w:sz w:val="28"/>
        <w:lang w:val="en-US"/>
      </w:rPr>
      <w:t>SRIJEDA, 21.5.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0629"/>
    <w:multiLevelType w:val="hybridMultilevel"/>
    <w:tmpl w:val="05CC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64"/>
    <w:rsid w:val="002747F0"/>
    <w:rsid w:val="00384664"/>
    <w:rsid w:val="00456B59"/>
    <w:rsid w:val="004D5CA4"/>
    <w:rsid w:val="0053070E"/>
    <w:rsid w:val="005412D5"/>
    <w:rsid w:val="00963DB6"/>
    <w:rsid w:val="00A47D80"/>
    <w:rsid w:val="00AE5876"/>
    <w:rsid w:val="00B10AD2"/>
    <w:rsid w:val="00B10E69"/>
    <w:rsid w:val="00E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84D40E-3C50-41EC-86E9-F36D51C9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4"/>
  </w:style>
  <w:style w:type="paragraph" w:styleId="Footer">
    <w:name w:val="footer"/>
    <w:basedOn w:val="Normal"/>
    <w:link w:val="FooterChar"/>
    <w:uiPriority w:val="99"/>
    <w:unhideWhenUsed/>
    <w:rsid w:val="0038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4"/>
  </w:style>
  <w:style w:type="table" w:styleId="TableGrid">
    <w:name w:val="Table Grid"/>
    <w:basedOn w:val="TableNormal"/>
    <w:uiPriority w:val="39"/>
    <w:rsid w:val="0038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2020-05-19T08:41:00Z</dcterms:created>
  <dcterms:modified xsi:type="dcterms:W3CDTF">2020-05-19T14:42:00Z</dcterms:modified>
</cp:coreProperties>
</file>