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6678EF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602-02/17-01-02/30</w:t>
      </w:r>
    </w:p>
    <w:p w:rsidR="00475035" w:rsidRPr="00EB6BFE" w:rsidRDefault="00EE7767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>URBROJ: 2197/03-380-16-17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7-10-2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678EF">
            <w:rPr>
              <w:rFonts w:eastAsiaTheme="minorHAnsi"/>
            </w:rPr>
            <w:t>25.10.2017.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3F5DD3" w:rsidRDefault="006943BD" w:rsidP="00A94A36">
      <w:pPr>
        <w:pStyle w:val="ecxmsonormal"/>
        <w:jc w:val="both"/>
      </w:pPr>
      <w:r>
        <w:t>Sukladno S</w:t>
      </w:r>
      <w:r w:rsidR="006678EF">
        <w:t>tatutu COOKT sazivam 23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6678EF">
        <w:t>u petak, 27. listopada</w:t>
      </w:r>
      <w:r w:rsidR="00AC3341">
        <w:t xml:space="preserve"> 2017</w:t>
      </w:r>
      <w:r w:rsidR="00DB477C">
        <w:t xml:space="preserve">. godine s početkom u </w:t>
      </w:r>
      <w:r w:rsidR="006678EF">
        <w:t>18</w:t>
      </w:r>
      <w:r w:rsidR="00610783">
        <w:t>.0</w:t>
      </w:r>
      <w:r w:rsidR="00346D88">
        <w:t>0</w:t>
      </w:r>
      <w:r w:rsidR="003F5DD3">
        <w:t xml:space="preserve"> sati u prostoru zbornice COOKT (1. kat).</w:t>
      </w:r>
    </w:p>
    <w:p w:rsidR="003F5DD3" w:rsidRDefault="003F5DD3" w:rsidP="003F5DD3">
      <w:pPr>
        <w:pStyle w:val="ecxmsonormal"/>
      </w:pPr>
      <w:r>
        <w:t> Dnevni red:</w:t>
      </w:r>
    </w:p>
    <w:p w:rsidR="00374F7A" w:rsidRPr="006678EF" w:rsidRDefault="006678EF" w:rsidP="00374F7A">
      <w:pPr>
        <w:pStyle w:val="ecxmsolistparagraph"/>
        <w:numPr>
          <w:ilvl w:val="0"/>
          <w:numId w:val="1"/>
        </w:numPr>
        <w:jc w:val="both"/>
      </w:pPr>
      <w:r w:rsidRPr="006678EF">
        <w:t>Verifikacija zapisnika s 22. sjednice Školskog odbora</w:t>
      </w:r>
    </w:p>
    <w:p w:rsidR="00EB6BFE" w:rsidRPr="006678EF" w:rsidRDefault="00EB6BFE" w:rsidP="00FD266B">
      <w:pPr>
        <w:pStyle w:val="ecxmsolistparagraph"/>
        <w:numPr>
          <w:ilvl w:val="0"/>
          <w:numId w:val="1"/>
        </w:numPr>
        <w:jc w:val="both"/>
      </w:pPr>
      <w:r w:rsidRPr="006678EF">
        <w:t xml:space="preserve">Odabir kandidata </w:t>
      </w:r>
      <w:r w:rsidR="005E7BAA" w:rsidRPr="006678EF">
        <w:t>za radno mjesto</w:t>
      </w:r>
      <w:r w:rsidRPr="006678EF">
        <w:t xml:space="preserve"> učitel</w:t>
      </w:r>
      <w:r w:rsidR="006678EF" w:rsidRPr="006678EF">
        <w:t>ja razredne nastave</w:t>
      </w:r>
    </w:p>
    <w:p w:rsidR="00374F7A" w:rsidRPr="006678EF" w:rsidRDefault="00EB6BFE" w:rsidP="00EB6BFE">
      <w:pPr>
        <w:pStyle w:val="ecxmsolistparagraph"/>
        <w:numPr>
          <w:ilvl w:val="0"/>
          <w:numId w:val="1"/>
        </w:numPr>
        <w:jc w:val="both"/>
      </w:pPr>
      <w:r w:rsidRPr="006678EF">
        <w:t xml:space="preserve">Odabir kandidata </w:t>
      </w:r>
      <w:r w:rsidR="005E7BAA" w:rsidRPr="006678EF">
        <w:t xml:space="preserve">za radno mjesto </w:t>
      </w:r>
      <w:r w:rsidR="006678EF" w:rsidRPr="006678EF">
        <w:t>učitelja informatike</w:t>
      </w:r>
      <w:r w:rsidRPr="006678EF">
        <w:t xml:space="preserve"> </w:t>
      </w:r>
    </w:p>
    <w:p w:rsidR="006678EF" w:rsidRPr="006678EF" w:rsidRDefault="006678EF" w:rsidP="00667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78EF">
        <w:rPr>
          <w:rFonts w:ascii="Times New Roman" w:hAnsi="Times New Roman" w:cs="Times New Roman"/>
          <w:sz w:val="24"/>
          <w:szCs w:val="24"/>
        </w:rPr>
        <w:t xml:space="preserve">Financijski  plan za 2018. </w:t>
      </w:r>
    </w:p>
    <w:p w:rsidR="006678EF" w:rsidRPr="006678EF" w:rsidRDefault="006678EF" w:rsidP="00667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78EF">
        <w:rPr>
          <w:rFonts w:ascii="Times New Roman" w:hAnsi="Times New Roman" w:cs="Times New Roman"/>
          <w:sz w:val="24"/>
          <w:szCs w:val="24"/>
        </w:rPr>
        <w:t>Plan nabave za 2018.</w:t>
      </w:r>
    </w:p>
    <w:p w:rsidR="006678EF" w:rsidRPr="006678EF" w:rsidRDefault="006678EF" w:rsidP="00667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78EF">
        <w:rPr>
          <w:rFonts w:ascii="Times New Roman" w:hAnsi="Times New Roman" w:cs="Times New Roman"/>
          <w:sz w:val="24"/>
          <w:szCs w:val="24"/>
        </w:rPr>
        <w:t>Donošenje Pravilnika o jednostavnoj nabavi</w:t>
      </w:r>
    </w:p>
    <w:p w:rsidR="005E7BAA" w:rsidRDefault="006678EF" w:rsidP="00EB6BFE">
      <w:pPr>
        <w:pStyle w:val="ecxmsolistparagraph"/>
        <w:numPr>
          <w:ilvl w:val="0"/>
          <w:numId w:val="1"/>
        </w:numPr>
        <w:jc w:val="both"/>
      </w:pPr>
      <w:r>
        <w:t>Razno</w:t>
      </w:r>
    </w:p>
    <w:p w:rsidR="006678EF" w:rsidRPr="006678EF" w:rsidRDefault="006678EF" w:rsidP="006678EF">
      <w:pPr>
        <w:pStyle w:val="ecxmsolistparagraph"/>
        <w:jc w:val="both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  <w:bookmarkStart w:id="0" w:name="_GoBack"/>
      <w:bookmarkEnd w:id="0"/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38" w:rsidRDefault="00993938" w:rsidP="00326EB0">
      <w:r>
        <w:separator/>
      </w:r>
    </w:p>
  </w:endnote>
  <w:endnote w:type="continuationSeparator" w:id="0">
    <w:p w:rsidR="00993938" w:rsidRDefault="00993938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38" w:rsidRDefault="00993938" w:rsidP="00326EB0">
      <w:r>
        <w:separator/>
      </w:r>
    </w:p>
  </w:footnote>
  <w:footnote w:type="continuationSeparator" w:id="0">
    <w:p w:rsidR="00993938" w:rsidRDefault="00993938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126D28"/>
    <w:rsid w:val="001307A5"/>
    <w:rsid w:val="00142363"/>
    <w:rsid w:val="001E30D6"/>
    <w:rsid w:val="001F4A47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4380D"/>
    <w:rsid w:val="004470E5"/>
    <w:rsid w:val="00475035"/>
    <w:rsid w:val="00490B89"/>
    <w:rsid w:val="004B0A7F"/>
    <w:rsid w:val="004C2258"/>
    <w:rsid w:val="004D7D4E"/>
    <w:rsid w:val="00552ACB"/>
    <w:rsid w:val="005E7BAA"/>
    <w:rsid w:val="00601105"/>
    <w:rsid w:val="00610783"/>
    <w:rsid w:val="00620057"/>
    <w:rsid w:val="00635626"/>
    <w:rsid w:val="00661E87"/>
    <w:rsid w:val="006678EF"/>
    <w:rsid w:val="006943BD"/>
    <w:rsid w:val="0071647A"/>
    <w:rsid w:val="00791176"/>
    <w:rsid w:val="007C5BAA"/>
    <w:rsid w:val="007F57B6"/>
    <w:rsid w:val="008565C8"/>
    <w:rsid w:val="008C266D"/>
    <w:rsid w:val="008C4731"/>
    <w:rsid w:val="008D78D6"/>
    <w:rsid w:val="00993938"/>
    <w:rsid w:val="009A4D56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F2264"/>
    <w:rsid w:val="00BF3D17"/>
    <w:rsid w:val="00BF720C"/>
    <w:rsid w:val="00C049F8"/>
    <w:rsid w:val="00C16A06"/>
    <w:rsid w:val="00CA4B8B"/>
    <w:rsid w:val="00CD6318"/>
    <w:rsid w:val="00D05A44"/>
    <w:rsid w:val="00DB477C"/>
    <w:rsid w:val="00E211C9"/>
    <w:rsid w:val="00E40962"/>
    <w:rsid w:val="00E52E32"/>
    <w:rsid w:val="00EB6BFE"/>
    <w:rsid w:val="00EE7767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20786E"/>
    <w:rsid w:val="002F4E00"/>
    <w:rsid w:val="00325D30"/>
    <w:rsid w:val="00446186"/>
    <w:rsid w:val="004C46B5"/>
    <w:rsid w:val="00556DEA"/>
    <w:rsid w:val="006014E2"/>
    <w:rsid w:val="006509D8"/>
    <w:rsid w:val="0066509E"/>
    <w:rsid w:val="00670F2F"/>
    <w:rsid w:val="007E2191"/>
    <w:rsid w:val="008278CD"/>
    <w:rsid w:val="008742D2"/>
    <w:rsid w:val="009B54C8"/>
    <w:rsid w:val="009E6403"/>
    <w:rsid w:val="00A52D9E"/>
    <w:rsid w:val="00AC495A"/>
    <w:rsid w:val="00C57B2C"/>
    <w:rsid w:val="00D0585A"/>
    <w:rsid w:val="00DF6199"/>
    <w:rsid w:val="00E00554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91BD-ABAA-4F76-9F25-EABA4C71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4</cp:revision>
  <dcterms:created xsi:type="dcterms:W3CDTF">2017-03-14T21:12:00Z</dcterms:created>
  <dcterms:modified xsi:type="dcterms:W3CDTF">2017-10-25T09:18:00Z</dcterms:modified>
</cp:coreProperties>
</file>