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Na temelju članka 107.st.1. i 2. Zakona o odgoju i obrazovanju u osnovnoj i srednjoj školi (Narodne novine br. 87/08; 86/09; 92/10; 105/10, 90/11.,86/12., 126/12, 94/13. i 152/14)  </w:t>
      </w:r>
      <w:r w:rsidR="00EE4C6D" w:rsidRPr="00154D1F">
        <w:rPr>
          <w:rFonts w:ascii="Times New Roman" w:hAnsi="Times New Roman" w:cs="Times New Roman"/>
          <w:sz w:val="24"/>
          <w:szCs w:val="24"/>
        </w:rPr>
        <w:t>Centar za odgoj i obrazovanje Krapinske Toplice</w:t>
      </w:r>
      <w:r w:rsidRPr="00154D1F">
        <w:rPr>
          <w:rFonts w:ascii="Times New Roman" w:hAnsi="Times New Roman" w:cs="Times New Roman"/>
          <w:sz w:val="24"/>
          <w:szCs w:val="24"/>
        </w:rPr>
        <w:t xml:space="preserve">  </w:t>
      </w:r>
      <w:r w:rsidR="007824B1" w:rsidRPr="00154D1F">
        <w:rPr>
          <w:rFonts w:ascii="Times New Roman" w:hAnsi="Times New Roman" w:cs="Times New Roman"/>
          <w:sz w:val="24"/>
          <w:szCs w:val="24"/>
        </w:rPr>
        <w:t>raspisuje: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D1F" w:rsidRDefault="00120CDE" w:rsidP="00154D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54D1F">
        <w:rPr>
          <w:rFonts w:ascii="Times New Roman" w:hAnsi="Times New Roman" w:cs="Times New Roman"/>
          <w:sz w:val="32"/>
          <w:szCs w:val="32"/>
        </w:rPr>
        <w:t>NATJEČAJ</w:t>
      </w:r>
    </w:p>
    <w:p w:rsidR="00120CDE" w:rsidRPr="00154D1F" w:rsidRDefault="00120CDE" w:rsidP="00154D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54D1F">
        <w:rPr>
          <w:rFonts w:ascii="Times New Roman" w:hAnsi="Times New Roman" w:cs="Times New Roman"/>
          <w:sz w:val="24"/>
          <w:szCs w:val="24"/>
        </w:rPr>
        <w:t>za novootvoreno radno mjesto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1.</w:t>
      </w:r>
      <w:r w:rsidR="00EE4C6D" w:rsidRPr="00154D1F">
        <w:rPr>
          <w:rFonts w:ascii="Times New Roman" w:hAnsi="Times New Roman" w:cs="Times New Roman"/>
          <w:sz w:val="24"/>
          <w:szCs w:val="24"/>
        </w:rPr>
        <w:t xml:space="preserve"> </w:t>
      </w:r>
      <w:r w:rsidRPr="00154D1F">
        <w:rPr>
          <w:rFonts w:ascii="Times New Roman" w:hAnsi="Times New Roman" w:cs="Times New Roman"/>
          <w:sz w:val="24"/>
          <w:szCs w:val="24"/>
        </w:rPr>
        <w:t>Domar</w:t>
      </w:r>
    </w:p>
    <w:p w:rsidR="00EE4C6D" w:rsidRPr="00154D1F" w:rsidRDefault="00443BC1" w:rsidP="00EE4C6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(1) izvršitelj,</w:t>
      </w:r>
    </w:p>
    <w:p w:rsidR="00120CDE" w:rsidRPr="00154D1F" w:rsidRDefault="00120CDE" w:rsidP="00EE4C6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na neodređeno, puno radno vrijeme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UVJETI: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-srednja stručna s</w:t>
      </w:r>
      <w:r w:rsidR="00380C5B">
        <w:rPr>
          <w:rFonts w:ascii="Times New Roman" w:hAnsi="Times New Roman" w:cs="Times New Roman"/>
          <w:sz w:val="24"/>
          <w:szCs w:val="24"/>
        </w:rPr>
        <w:t>prema (SSS)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-tri (3) godine radnog iskustva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-probni rad od tri (3) mjeseca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Uz prijavu na natječaj kandidati su dužni  priložiti: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EE4C6D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-životopis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-dokaz o stručnoj spremi</w:t>
      </w:r>
      <w:r w:rsidR="007824B1" w:rsidRPr="00154D1F">
        <w:rPr>
          <w:rFonts w:ascii="Times New Roman" w:hAnsi="Times New Roman" w:cs="Times New Roman"/>
          <w:sz w:val="24"/>
          <w:szCs w:val="24"/>
        </w:rPr>
        <w:t xml:space="preserve"> (preslika svjedodžbe)</w:t>
      </w:r>
    </w:p>
    <w:p w:rsidR="00120CDE" w:rsidRPr="00154D1F" w:rsidRDefault="00EE4C6D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</w:t>
      </w:r>
      <w:r w:rsidR="007824B1" w:rsidRPr="00154D1F">
        <w:rPr>
          <w:rFonts w:ascii="Times New Roman" w:hAnsi="Times New Roman" w:cs="Times New Roman"/>
          <w:sz w:val="24"/>
          <w:szCs w:val="24"/>
        </w:rPr>
        <w:t>presliku domovnice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-uvjerenje o nekažnjavanju u smislu članka 106. St. 1. Zakona o odgoju i obrazovanju u osnovnoj i srednjoj školi  ne starije od 6 mjeseci</w:t>
      </w:r>
    </w:p>
    <w:p w:rsidR="00804EC3" w:rsidRPr="00154D1F" w:rsidRDefault="00804EC3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-dokaz o stažu osiguranja - potvrda ili elektronički zapis Hrvatskog zavoda mirovinskog osiguranja o radno pravnom statusu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4C15" w:rsidRPr="00154D1F" w:rsidRDefault="00824C15" w:rsidP="00824C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O rezultatima izbora po natječaju kandidati će biti obaviješteni</w:t>
      </w:r>
      <w:r>
        <w:rPr>
          <w:rFonts w:ascii="Times New Roman" w:hAnsi="Times New Roman" w:cs="Times New Roman"/>
          <w:sz w:val="24"/>
          <w:szCs w:val="24"/>
        </w:rPr>
        <w:t xml:space="preserve"> na mrežnim stranicama Centra: </w:t>
      </w:r>
      <w:proofErr w:type="spellStart"/>
      <w:r w:rsidRPr="00C85A61">
        <w:rPr>
          <w:rFonts w:ascii="Times New Roman" w:hAnsi="Times New Roman" w:cs="Times New Roman"/>
          <w:b/>
          <w:sz w:val="24"/>
          <w:szCs w:val="24"/>
        </w:rPr>
        <w:t>www.centar</w:t>
      </w:r>
      <w:proofErr w:type="spellEnd"/>
      <w:r w:rsidRPr="00C85A61">
        <w:rPr>
          <w:rFonts w:ascii="Times New Roman" w:hAnsi="Times New Roman" w:cs="Times New Roman"/>
          <w:b/>
          <w:sz w:val="24"/>
          <w:szCs w:val="24"/>
        </w:rPr>
        <w:t>-krapinske-toplice-kr.skole.hr</w:t>
      </w:r>
      <w:r w:rsidRPr="00C85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 roku 30</w:t>
      </w:r>
      <w:r w:rsidRPr="00154D1F">
        <w:rPr>
          <w:rFonts w:ascii="Times New Roman" w:hAnsi="Times New Roman" w:cs="Times New Roman"/>
          <w:sz w:val="24"/>
          <w:szCs w:val="24"/>
        </w:rPr>
        <w:t xml:space="preserve"> dana od</w:t>
      </w:r>
      <w:r>
        <w:rPr>
          <w:rFonts w:ascii="Times New Roman" w:hAnsi="Times New Roman" w:cs="Times New Roman"/>
          <w:sz w:val="24"/>
          <w:szCs w:val="24"/>
        </w:rPr>
        <w:t xml:space="preserve"> dana donošenja odluke o izboru kandidata.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Kandidat koji se poziva na pravo prednosti pri zapošljavanju  prema posebnom zakonu, dužan je u prijavi na natječaj, prema jednakim uvjetima, pozvati se na to pravo i priložiti sve dokaze  o ostvarivanju prava prednosti na koje se poziva.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Kandidat koji ostvaruju prednost pri zapošljavanju prema članku 35. Zakona o pravima hrvatskih branitelja iz Domovinskog rata i članova njihovih obitelji( Narodne novine br. 174/04., 92/05., 2/07., 107/07., 65/09., 137/09., 146/10., 55/11., 140/12., 19/13. i 33/13.,148/13 I 92/14.)  dužan je uz dokaz o priznatom statusu  priložiti potvrdu Hrvatskog zavoda za zapošljavanje kao dokaz nezaposlenosti  i ako je bio u radnom odnosu, potvrdu posljednjeg poslodavca iz koje je vidljiv  razlog prestanka radnog odnosa  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ROK za podnošenje prijava: 8 dana od dana objavljivanja na Oglasnoj ploči</w:t>
      </w:r>
      <w:r w:rsidR="00804EC3" w:rsidRPr="00154D1F">
        <w:rPr>
          <w:rFonts w:ascii="Times New Roman" w:hAnsi="Times New Roman" w:cs="Times New Roman"/>
          <w:sz w:val="24"/>
          <w:szCs w:val="24"/>
        </w:rPr>
        <w:t xml:space="preserve"> i mrežnoj stranici</w:t>
      </w:r>
      <w:r w:rsidRPr="00154D1F">
        <w:rPr>
          <w:rFonts w:ascii="Times New Roman" w:hAnsi="Times New Roman" w:cs="Times New Roman"/>
          <w:sz w:val="24"/>
          <w:szCs w:val="24"/>
        </w:rPr>
        <w:t xml:space="preserve"> Hrvatskog zavoda za zapošljavanje-</w:t>
      </w:r>
      <w:r w:rsidR="00804EC3" w:rsidRPr="00154D1F">
        <w:rPr>
          <w:rFonts w:ascii="Times New Roman" w:hAnsi="Times New Roman" w:cs="Times New Roman"/>
          <w:sz w:val="24"/>
          <w:szCs w:val="24"/>
        </w:rPr>
        <w:t xml:space="preserve">Područni ured Krapina, </w:t>
      </w:r>
      <w:r w:rsidRPr="00154D1F">
        <w:rPr>
          <w:rFonts w:ascii="Times New Roman" w:hAnsi="Times New Roman" w:cs="Times New Roman"/>
          <w:sz w:val="24"/>
          <w:szCs w:val="24"/>
        </w:rPr>
        <w:t xml:space="preserve">Ispostava </w:t>
      </w:r>
      <w:r w:rsidR="00EE4C6D" w:rsidRPr="00154D1F">
        <w:rPr>
          <w:rFonts w:ascii="Times New Roman" w:hAnsi="Times New Roman" w:cs="Times New Roman"/>
          <w:sz w:val="24"/>
          <w:szCs w:val="24"/>
        </w:rPr>
        <w:t>Zabok te</w:t>
      </w:r>
      <w:r w:rsidRPr="00154D1F">
        <w:rPr>
          <w:rFonts w:ascii="Times New Roman" w:hAnsi="Times New Roman" w:cs="Times New Roman"/>
          <w:sz w:val="24"/>
          <w:szCs w:val="24"/>
        </w:rPr>
        <w:t xml:space="preserve"> </w:t>
      </w:r>
      <w:r w:rsidR="00804EC3" w:rsidRPr="00154D1F">
        <w:rPr>
          <w:rFonts w:ascii="Times New Roman" w:hAnsi="Times New Roman" w:cs="Times New Roman"/>
          <w:sz w:val="24"/>
          <w:szCs w:val="24"/>
        </w:rPr>
        <w:t xml:space="preserve">na </w:t>
      </w:r>
      <w:r w:rsidRPr="00154D1F">
        <w:rPr>
          <w:rFonts w:ascii="Times New Roman" w:hAnsi="Times New Roman" w:cs="Times New Roman"/>
          <w:sz w:val="24"/>
          <w:szCs w:val="24"/>
        </w:rPr>
        <w:t>mrežnim</w:t>
      </w:r>
      <w:r w:rsidR="00EE4C6D" w:rsidRPr="00154D1F">
        <w:rPr>
          <w:rFonts w:ascii="Times New Roman" w:hAnsi="Times New Roman" w:cs="Times New Roman"/>
          <w:sz w:val="24"/>
          <w:szCs w:val="24"/>
        </w:rPr>
        <w:t xml:space="preserve"> stranicama i oglasnoj ploči Centra</w:t>
      </w:r>
      <w:r w:rsidRPr="00154D1F">
        <w:rPr>
          <w:rFonts w:ascii="Times New Roman" w:hAnsi="Times New Roman" w:cs="Times New Roman"/>
          <w:sz w:val="24"/>
          <w:szCs w:val="24"/>
        </w:rPr>
        <w:t>.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 xml:space="preserve">Natječaj traje od </w:t>
      </w:r>
      <w:r w:rsidR="00380C5B">
        <w:rPr>
          <w:rFonts w:ascii="Times New Roman" w:hAnsi="Times New Roman" w:cs="Times New Roman"/>
          <w:sz w:val="24"/>
          <w:szCs w:val="24"/>
        </w:rPr>
        <w:t>28</w:t>
      </w:r>
      <w:r w:rsidR="00EE4C6D" w:rsidRPr="00154D1F">
        <w:rPr>
          <w:rFonts w:ascii="Times New Roman" w:hAnsi="Times New Roman" w:cs="Times New Roman"/>
          <w:sz w:val="24"/>
          <w:szCs w:val="24"/>
        </w:rPr>
        <w:t>.6.2016.</w:t>
      </w:r>
      <w:r w:rsidRPr="00154D1F">
        <w:rPr>
          <w:rFonts w:ascii="Times New Roman" w:hAnsi="Times New Roman" w:cs="Times New Roman"/>
          <w:sz w:val="24"/>
          <w:szCs w:val="24"/>
        </w:rPr>
        <w:t xml:space="preserve">  do zaključno </w:t>
      </w:r>
      <w:r w:rsidR="00380C5B">
        <w:rPr>
          <w:rFonts w:ascii="Times New Roman" w:hAnsi="Times New Roman" w:cs="Times New Roman"/>
          <w:sz w:val="24"/>
          <w:szCs w:val="24"/>
        </w:rPr>
        <w:t>6.7</w:t>
      </w:r>
      <w:r w:rsidR="00EE4C6D" w:rsidRPr="00154D1F">
        <w:rPr>
          <w:rFonts w:ascii="Times New Roman" w:hAnsi="Times New Roman" w:cs="Times New Roman"/>
          <w:sz w:val="24"/>
          <w:szCs w:val="24"/>
        </w:rPr>
        <w:t>.2016.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Prijave s dokazima o ispunjavanju propisani</w:t>
      </w:r>
      <w:r w:rsidR="00EE4C6D" w:rsidRPr="00154D1F">
        <w:rPr>
          <w:rFonts w:ascii="Times New Roman" w:hAnsi="Times New Roman" w:cs="Times New Roman"/>
          <w:sz w:val="24"/>
          <w:szCs w:val="24"/>
        </w:rPr>
        <w:t xml:space="preserve">h uvjeta  dostaviti  preporučenom </w:t>
      </w:r>
      <w:r w:rsidRPr="00154D1F">
        <w:rPr>
          <w:rFonts w:ascii="Times New Roman" w:hAnsi="Times New Roman" w:cs="Times New Roman"/>
          <w:sz w:val="24"/>
          <w:szCs w:val="24"/>
        </w:rPr>
        <w:t>poštom na adresu:</w:t>
      </w:r>
    </w:p>
    <w:p w:rsidR="00120CDE" w:rsidRPr="00154D1F" w:rsidRDefault="00120CDE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8F9" w:rsidRPr="00154D1F" w:rsidRDefault="00EE4C6D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Centar za odgoj i obrazovanje Krapinske Toplice</w:t>
      </w:r>
    </w:p>
    <w:p w:rsidR="00EE4C6D" w:rsidRPr="00154D1F" w:rsidRDefault="00EE4C6D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Ljudevita Gaja 2</w:t>
      </w:r>
    </w:p>
    <w:p w:rsidR="00EE4C6D" w:rsidRDefault="00EE4C6D" w:rsidP="0012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D1F">
        <w:rPr>
          <w:rFonts w:ascii="Times New Roman" w:hAnsi="Times New Roman" w:cs="Times New Roman"/>
          <w:sz w:val="24"/>
          <w:szCs w:val="24"/>
        </w:rPr>
        <w:t>49217 Krapinske Toplice</w:t>
      </w:r>
    </w:p>
    <w:p w:rsidR="00EB1417" w:rsidRDefault="00EB1417" w:rsidP="0012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37E" w:rsidRDefault="0047337E" w:rsidP="004733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37E" w:rsidRDefault="0047337E" w:rsidP="004733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37E" w:rsidRPr="0047337E" w:rsidRDefault="0047337E" w:rsidP="00473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37E">
        <w:rPr>
          <w:rFonts w:ascii="Times New Roman" w:hAnsi="Times New Roman" w:cs="Times New Roman"/>
          <w:sz w:val="24"/>
          <w:szCs w:val="24"/>
        </w:rPr>
        <w:t>KLASA: 602-02/</w:t>
      </w:r>
      <w:r w:rsidR="00085F81">
        <w:rPr>
          <w:rFonts w:ascii="Times New Roman" w:hAnsi="Times New Roman" w:cs="Times New Roman"/>
          <w:sz w:val="24"/>
          <w:szCs w:val="24"/>
        </w:rPr>
        <w:t>16-03/04</w:t>
      </w:r>
    </w:p>
    <w:p w:rsidR="0047337E" w:rsidRDefault="0047337E" w:rsidP="00473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37E">
        <w:rPr>
          <w:rFonts w:ascii="Times New Roman" w:hAnsi="Times New Roman" w:cs="Times New Roman"/>
          <w:sz w:val="24"/>
          <w:szCs w:val="24"/>
        </w:rPr>
        <w:t>URBROJ: 2197/03-380-16-</w:t>
      </w:r>
      <w:proofErr w:type="spellStart"/>
      <w:r w:rsidR="00085F81">
        <w:rPr>
          <w:rFonts w:ascii="Times New Roman" w:hAnsi="Times New Roman" w:cs="Times New Roman"/>
          <w:sz w:val="24"/>
          <w:szCs w:val="24"/>
        </w:rPr>
        <w:t>16</w:t>
      </w:r>
      <w:proofErr w:type="spellEnd"/>
      <w:r w:rsidR="00085F81">
        <w:rPr>
          <w:rFonts w:ascii="Times New Roman" w:hAnsi="Times New Roman" w:cs="Times New Roman"/>
          <w:sz w:val="24"/>
          <w:szCs w:val="24"/>
        </w:rPr>
        <w:t>-01</w:t>
      </w:r>
    </w:p>
    <w:p w:rsidR="00EB1417" w:rsidRDefault="00EB1417" w:rsidP="004733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Krapinskim Toplicama, </w:t>
      </w:r>
      <w:r w:rsidR="0047337E">
        <w:rPr>
          <w:rFonts w:ascii="Times New Roman" w:hAnsi="Times New Roman" w:cs="Times New Roman"/>
          <w:sz w:val="24"/>
          <w:szCs w:val="24"/>
        </w:rPr>
        <w:t>17.6.2016.</w:t>
      </w:r>
    </w:p>
    <w:p w:rsidR="008B68D2" w:rsidRDefault="008B68D2" w:rsidP="004733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8D2" w:rsidRPr="00AC093C" w:rsidRDefault="008B68D2" w:rsidP="008B68D2">
      <w:pPr>
        <w:ind w:left="566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PRIVREMENI RAVNATELJ COOKT:</w:t>
      </w:r>
    </w:p>
    <w:p w:rsidR="008B68D2" w:rsidRPr="00AC093C" w:rsidRDefault="008B68D2" w:rsidP="008B68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Pr="00AC093C">
        <w:rPr>
          <w:rFonts w:ascii="Calibri" w:hAnsi="Calibri" w:cs="Calibri"/>
        </w:rPr>
        <w:t xml:space="preserve">Antun </w:t>
      </w:r>
      <w:proofErr w:type="spellStart"/>
      <w:r w:rsidRPr="00AC093C">
        <w:rPr>
          <w:rFonts w:ascii="Calibri" w:hAnsi="Calibri" w:cs="Calibri"/>
        </w:rPr>
        <w:t>Zupanc</w:t>
      </w:r>
      <w:proofErr w:type="spellEnd"/>
      <w:r w:rsidRPr="00AC093C">
        <w:rPr>
          <w:rFonts w:ascii="Calibri" w:hAnsi="Calibri" w:cs="Calibri"/>
        </w:rPr>
        <w:t>, prof. def.</w:t>
      </w:r>
    </w:p>
    <w:p w:rsidR="008B68D2" w:rsidRPr="00154D1F" w:rsidRDefault="008B68D2" w:rsidP="00473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68D2" w:rsidRPr="0015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2AC1"/>
    <w:multiLevelType w:val="hybridMultilevel"/>
    <w:tmpl w:val="D1C2B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DE"/>
    <w:rsid w:val="00085F81"/>
    <w:rsid w:val="000E1919"/>
    <w:rsid w:val="00120CDE"/>
    <w:rsid w:val="00154D1F"/>
    <w:rsid w:val="001E53AD"/>
    <w:rsid w:val="00380C5B"/>
    <w:rsid w:val="00443BC1"/>
    <w:rsid w:val="0047337E"/>
    <w:rsid w:val="005A08F9"/>
    <w:rsid w:val="005F4598"/>
    <w:rsid w:val="007824B1"/>
    <w:rsid w:val="00804EC3"/>
    <w:rsid w:val="00824C15"/>
    <w:rsid w:val="008B68D2"/>
    <w:rsid w:val="00D44585"/>
    <w:rsid w:val="00EA6D7B"/>
    <w:rsid w:val="00EB1417"/>
    <w:rsid w:val="00E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4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5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10</cp:revision>
  <cp:lastPrinted>2016-06-28T07:40:00Z</cp:lastPrinted>
  <dcterms:created xsi:type="dcterms:W3CDTF">2016-06-14T06:38:00Z</dcterms:created>
  <dcterms:modified xsi:type="dcterms:W3CDTF">2016-06-28T07:43:00Z</dcterms:modified>
</cp:coreProperties>
</file>